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6588" w:rsidRDefault="00026588"/>
    <w:tbl>
      <w:tblPr>
        <w:tblW w:w="10188" w:type="dxa"/>
        <w:tblLook w:val="00A0" w:firstRow="1" w:lastRow="0" w:firstColumn="1" w:lastColumn="0" w:noHBand="0" w:noVBand="0"/>
      </w:tblPr>
      <w:tblGrid>
        <w:gridCol w:w="216"/>
        <w:gridCol w:w="446"/>
        <w:gridCol w:w="9634"/>
      </w:tblGrid>
      <w:tr w:rsidR="00EC3CC7" w:rsidTr="00D11DF4">
        <w:tc>
          <w:tcPr>
            <w:tcW w:w="10188" w:type="dxa"/>
            <w:gridSpan w:val="3"/>
          </w:tcPr>
          <w:sdt>
            <w:sdtPr>
              <w:alias w:val="Subject"/>
              <w:id w:val="2444093"/>
              <w:placeholder>
                <w:docPart w:val="B4D2E19257ED47E1905D4205E4E9D38E"/>
              </w:placeholder>
              <w:dataBinding w:prefixMappings="xmlns:ns0='http://purl.org/dc/elements/1.1/' xmlns:ns1='http://schemas.openxmlformats.org/package/2006/metadata/core-properties' " w:xpath="/ns1:coreProperties[1]/ns0:subject[1]" w:storeItemID="{6C3C8BC8-F283-45AE-878A-BAB7291924A1}"/>
              <w:text/>
            </w:sdtPr>
            <w:sdtEndPr/>
            <w:sdtContent>
              <w:p w:rsidR="00EC3CC7" w:rsidRPr="00C540FE" w:rsidRDefault="00E26D78" w:rsidP="00EC1425">
                <w:pPr>
                  <w:pStyle w:val="ANTitle0"/>
                </w:pPr>
                <w:r>
                  <w:t>AN65231</w:t>
                </w:r>
              </w:p>
            </w:sdtContent>
          </w:sdt>
        </w:tc>
      </w:tr>
      <w:tr w:rsidR="003D4126" w:rsidRPr="00852429" w:rsidTr="00D11DF4">
        <w:trPr>
          <w:gridBefore w:val="1"/>
          <w:wBefore w:w="108" w:type="dxa"/>
        </w:trPr>
        <w:tc>
          <w:tcPr>
            <w:tcW w:w="10080" w:type="dxa"/>
            <w:gridSpan w:val="2"/>
          </w:tcPr>
          <w:p w:rsidR="003D4126" w:rsidRPr="00C27758" w:rsidRDefault="00254B5D" w:rsidP="00080989">
            <w:pPr>
              <w:pStyle w:val="ANTitle"/>
            </w:pPr>
            <w:r w:rsidRPr="00C27758">
              <w:fldChar w:fldCharType="begin"/>
            </w:r>
            <w:r w:rsidRPr="00C27758">
              <w:instrText xml:space="preserve"> TITLE   \* MERGEFORMAT </w:instrText>
            </w:r>
            <w:r w:rsidRPr="00C27758">
              <w:fldChar w:fldCharType="separate"/>
            </w:r>
            <w:r w:rsidR="003D4126" w:rsidRPr="00C27758">
              <w:t xml:space="preserve">＜＜★USB On-The-Go (OTG) Basics＞＞USB </w:t>
            </w:r>
            <w:proofErr w:type="spellStart"/>
            <w:r w:rsidR="003D4126" w:rsidRPr="00C27758">
              <w:t>On-The-Go（OTG）の基本</w:t>
            </w:r>
            <w:proofErr w:type="spellEnd"/>
            <w:r w:rsidRPr="00C27758">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9864"/>
            </w:tblGrid>
            <w:tr w:rsidR="003D4126" w:rsidRPr="00C27758" w:rsidTr="00B145E7">
              <w:tc>
                <w:tcPr>
                  <w:tcW w:w="9972" w:type="dxa"/>
                </w:tcPr>
                <w:p w:rsidR="003D4126" w:rsidRPr="00C27758" w:rsidRDefault="003D4126" w:rsidP="00EC1425">
                  <w:pPr>
                    <w:pStyle w:val="TopBlock"/>
                  </w:pPr>
                  <w:r w:rsidRPr="00C27758">
                    <w:t xml:space="preserve">＜＜★Author: </w:t>
                  </w:r>
                  <w:sdt>
                    <w:sdtPr>
                      <w:alias w:val="Author"/>
                      <w:id w:val="-1788043374"/>
                      <w:placeholder>
                        <w:docPart w:val="AC2936A963B44C92B516D26D617E8EF4"/>
                      </w:placeholder>
                      <w:dataBinding w:prefixMappings="xmlns:ns0='http://purl.org/dc/elements/1.1/' xmlns:ns1='http://schemas.openxmlformats.org/package/2006/metadata/core-properties' " w:xpath="/ns1:coreProperties[1]/ns0:creator[1]" w:storeItemID="{6C3C8BC8-F283-45AE-878A-BAB7291924A1}"/>
                      <w:text/>
                    </w:sdtPr>
                    <w:sdtEndPr/>
                    <w:sdtContent>
                      <w:r w:rsidR="00C27758" w:rsidRPr="00C27758">
                        <w:t>Narayana Murthy</w:t>
                      </w:r>
                    </w:sdtContent>
                  </w:sdt>
                </w:p>
              </w:tc>
            </w:tr>
            <w:tr w:rsidR="003D4126" w:rsidRPr="00C27758" w:rsidTr="00B145E7">
              <w:tc>
                <w:tcPr>
                  <w:tcW w:w="9972" w:type="dxa"/>
                </w:tcPr>
                <w:p w:rsidR="003D4126" w:rsidRPr="00C27758" w:rsidRDefault="003D4126" w:rsidP="00EC1425">
                  <w:pPr>
                    <w:pStyle w:val="TopBlock"/>
                  </w:pPr>
                  <w:r w:rsidRPr="00C27758">
                    <w:t xml:space="preserve">＜＜★Associated Part Family: </w:t>
                  </w:r>
                  <w:r w:rsidR="00B145E7" w:rsidRPr="00C27758">
                    <w:t>CY7C67300/CY7C67200＞＞関連部品ファミリ：CY7C67300 / CY7C67200</w:t>
                  </w:r>
                </w:p>
              </w:tc>
            </w:tr>
            <w:tr w:rsidR="003D4126" w:rsidRPr="00C27758" w:rsidTr="00B145E7">
              <w:tc>
                <w:tcPr>
                  <w:tcW w:w="9972" w:type="dxa"/>
                </w:tcPr>
                <w:p w:rsidR="003D4126" w:rsidRPr="00C27758" w:rsidRDefault="003D4126" w:rsidP="00EC1425">
                  <w:pPr>
                    <w:pStyle w:val="TopBlock"/>
                  </w:pPr>
                  <w:r w:rsidRPr="00C27758">
                    <w:t>＜＜★［1］Related Application Notes: None＞＞関連アプリケーションノート：なし</w:t>
                  </w:r>
                </w:p>
              </w:tc>
            </w:tr>
          </w:tbl>
          <w:p w:rsidR="003D4126" w:rsidRPr="00C27758" w:rsidRDefault="003D4126" w:rsidP="00080989">
            <w:pPr>
              <w:pStyle w:val="HeadingAuthor"/>
              <w:tabs>
                <w:tab w:val="left" w:pos="2773"/>
              </w:tabs>
              <w:spacing w:before="40"/>
              <w:rPr>
                <w:sz w:val="2"/>
                <w:szCs w:val="2"/>
              </w:rPr>
            </w:pPr>
            <w:r w:rsidRPr="00C27758">
              <w:rPr>
                <w:sz w:val="2"/>
                <w:szCs w:val="2"/>
              </w:rPr>
              <w:tab/>
            </w:r>
          </w:p>
        </w:tc>
      </w:tr>
      <w:tr w:rsidR="000129AA" w:rsidTr="00D11DF4">
        <w:trPr>
          <w:gridBefore w:val="2"/>
          <w:wBefore w:w="199" w:type="dxa"/>
        </w:trPr>
        <w:tc>
          <w:tcPr>
            <w:tcW w:w="9989" w:type="dxa"/>
            <w:tcBorders>
              <w:top w:val="single" w:sz="36" w:space="0" w:color="093666"/>
              <w:left w:val="single" w:sz="12" w:space="0" w:color="093666"/>
              <w:bottom w:val="single" w:sz="36" w:space="0" w:color="093666"/>
              <w:right w:val="single" w:sz="12" w:space="0" w:color="093666"/>
            </w:tcBorders>
          </w:tcPr>
          <w:p w:rsidR="000129AA" w:rsidRPr="00C540FE" w:rsidRDefault="00BF0F6D" w:rsidP="00EC1425">
            <w:pPr>
              <w:pStyle w:val="AbstractText"/>
            </w:pPr>
            <w:bookmarkStart w:id="0" w:name="_Toc303240534"/>
            <w:r w:rsidRPr="00E26D78">
              <w:t>＜＜★This application note discusses several aspects of OTG functionality.＞＞このアプリケーションノートでは、OTG機能のいくつかの側面について説明します。＜＜★The note introduces end-applications and different types of cables and connectors involved with OTG.＞＞このノートでは、OTGに関連するエンドアプリケーションとさまざまなタイプのケーブルとコネクタを紹介しています。＜＜★It also describes the OTG protocol state changes when both Mini-A and Mini-B devices are connected .The host negotiation protocol (HNP) and session request protocol (SRP), which are part of the OTG protocol, are also explained</w:t>
            </w:r>
            <w:r>
              <w:t>.＞＞また、Mini-AとMini-Bの両方のデバイスが接続されている場合のOTGプロトコルの状態の変化についても説明します。OTGプロトコルの一部であるホストネゴシエーションプロトコル（HNP）とセッション要求プロトコル（SRP）についても説明します。</w:t>
            </w:r>
          </w:p>
        </w:tc>
      </w:tr>
    </w:tbl>
    <w:p w:rsidR="000129AA" w:rsidRDefault="000129AA" w:rsidP="005171FF">
      <w:pPr>
        <w:pStyle w:val="Heading1NoTOC"/>
        <w:numPr>
          <w:ilvl w:val="0"/>
          <w:numId w:val="0"/>
        </w:numPr>
        <w:ind w:left="360"/>
        <w:sectPr w:rsidR="000129AA" w:rsidSect="000129AA">
          <w:headerReference w:type="default" r:id="rId8"/>
          <w:footerReference w:type="default" r:id="rId9"/>
          <w:headerReference w:type="first" r:id="rId10"/>
          <w:footerReference w:type="first" r:id="rId11"/>
          <w:type w:val="continuous"/>
          <w:pgSz w:w="12240" w:h="15840" w:code="1"/>
          <w:pgMar w:top="1440" w:right="1080" w:bottom="1440" w:left="1080" w:header="720" w:footer="578" w:gutter="0"/>
          <w:pgNumType w:start="1"/>
          <w:cols w:space="720"/>
          <w:docGrid w:linePitch="360"/>
        </w:sectPr>
      </w:pPr>
      <w:bookmarkStart w:id="1" w:name="_Toc296668189"/>
    </w:p>
    <w:bookmarkEnd w:id="1"/>
    <w:p w:rsidR="001A271D" w:rsidRDefault="001A271D" w:rsidP="005171FF">
      <w:pPr>
        <w:pStyle w:val="Heading1NoTOC"/>
        <w:numPr>
          <w:ilvl w:val="0"/>
          <w:numId w:val="0"/>
        </w:numPr>
        <w:ind w:left="360"/>
        <w:sectPr w:rsidR="001A271D" w:rsidSect="001A271D">
          <w:headerReference w:type="default" r:id="rId12"/>
          <w:footerReference w:type="default" r:id="rId13"/>
          <w:headerReference w:type="first" r:id="rId14"/>
          <w:footerReference w:type="first" r:id="rId15"/>
          <w:type w:val="continuous"/>
          <w:pgSz w:w="12240" w:h="15840" w:code="1"/>
          <w:pgMar w:top="1440" w:right="1080" w:bottom="1440" w:left="1080" w:header="720" w:footer="578" w:gutter="0"/>
          <w:pgNumType w:start="1"/>
          <w:cols w:space="720"/>
          <w:docGrid w:linePitch="360"/>
        </w:sectPr>
      </w:pPr>
    </w:p>
    <w:p w:rsidR="001A271D" w:rsidRDefault="001A271D" w:rsidP="001A271D">
      <w:pPr>
        <w:pStyle w:val="Contents"/>
      </w:pPr>
      <w:r>
        <w:t>目次</w:t>
      </w:r>
    </w:p>
    <w:p w:rsidR="001A271D" w:rsidRDefault="001A271D" w:rsidP="00EC1425">
      <w:pPr>
        <w:pStyle w:val="TOC1"/>
        <w:sectPr w:rsidR="001A271D" w:rsidSect="00080989">
          <w:headerReference w:type="default" r:id="rId16"/>
          <w:footerReference w:type="default" r:id="rId17"/>
          <w:headerReference w:type="first" r:id="rId18"/>
          <w:footerReference w:type="first" r:id="rId19"/>
          <w:type w:val="continuous"/>
          <w:pgSz w:w="12240" w:h="15840" w:code="1"/>
          <w:pgMar w:top="1440" w:right="1080" w:bottom="1440" w:left="1080" w:header="576" w:footer="573" w:gutter="0"/>
          <w:cols w:space="720"/>
          <w:titlePg/>
          <w:docGrid w:linePitch="326"/>
        </w:sectPr>
      </w:pPr>
    </w:p>
    <w:p w:rsidR="00BF0F6D" w:rsidRPr="00C27758" w:rsidRDefault="00656F85">
      <w:pPr>
        <w:pStyle w:val="TOC1"/>
        <w:rPr>
          <w:rFonts w:asciiTheme="minorHAnsi" w:eastAsiaTheme="minorEastAsia" w:hAnsiTheme="minorHAnsi" w:cstheme="minorBidi"/>
          <w:noProof/>
          <w:sz w:val="22"/>
          <w:szCs w:val="22"/>
        </w:rPr>
      </w:pPr>
      <w:r w:rsidRPr="00C27758">
        <w:rPr>
          <w:highlight w:val="yellow"/>
        </w:rPr>
        <w:fldChar w:fldCharType="begin"/>
      </w:r>
      <w:r w:rsidR="001A271D" w:rsidRPr="00C27758">
        <w:rPr>
          <w:highlight w:val="yellow"/>
        </w:rPr>
        <w:instrText xml:space="preserve"> TOC \o "1-2" \h \z \t "Heading 1 Appendix,1" </w:instrText>
      </w:r>
      <w:r w:rsidRPr="00C27758">
        <w:rPr>
          <w:highlight w:val="yellow"/>
        </w:rPr>
        <w:fldChar w:fldCharType="separate"/>
      </w:r>
      <w:hyperlink w:anchor="_Toc467848554" w:history="1">
        <w:r w:rsidR="00BF0F6D" w:rsidRPr="00C27758">
          <w:rPr>
            <w:rStyle w:val="Hyperlink"/>
            <w:noProof/>
          </w:rPr>
          <w:t>1</w:t>
        </w:r>
        <w:r w:rsidR="00BF0F6D" w:rsidRPr="00C27758">
          <w:rPr>
            <w:rFonts w:asciiTheme="minorHAnsi" w:eastAsiaTheme="minorEastAsia" w:hAnsiTheme="minorHAnsi" w:cstheme="minorBidi"/>
            <w:noProof/>
            <w:sz w:val="22"/>
            <w:szCs w:val="22"/>
          </w:rPr>
          <w:tab/>
        </w:r>
        <w:r w:rsidR="00BF0F6D" w:rsidRPr="00C27758">
          <w:rPr>
            <w:rStyle w:val="Hyperlink"/>
            <w:noProof/>
          </w:rPr>
          <w:t>はじめに</w:t>
        </w:r>
        <w:r w:rsidR="00BF0F6D" w:rsidRPr="00C27758">
          <w:rPr>
            <w:noProof/>
            <w:webHidden/>
          </w:rPr>
          <w:tab/>
        </w:r>
        <w:r w:rsidRPr="00C27758">
          <w:rPr>
            <w:noProof/>
            <w:webHidden/>
          </w:rPr>
          <w:fldChar w:fldCharType="begin"/>
        </w:r>
        <w:r w:rsidR="00BF0F6D" w:rsidRPr="00C27758">
          <w:rPr>
            <w:noProof/>
            <w:webHidden/>
          </w:rPr>
          <w:instrText xml:space="preserve"> PAGEREF _Toc467848554 \h </w:instrText>
        </w:r>
        <w:r w:rsidRPr="00C27758">
          <w:rPr>
            <w:noProof/>
            <w:webHidden/>
          </w:rPr>
        </w:r>
        <w:r w:rsidRPr="00C27758">
          <w:rPr>
            <w:noProof/>
            <w:webHidden/>
          </w:rPr>
          <w:fldChar w:fldCharType="separate"/>
        </w:r>
        <w:r w:rsidR="0064519B" w:rsidRPr="00C27758">
          <w:rPr>
            <w:noProof/>
            <w:webHidden/>
          </w:rPr>
          <w:t>1</w:t>
        </w:r>
        <w:r w:rsidRPr="00C27758">
          <w:rPr>
            <w:noProof/>
            <w:webHidden/>
          </w:rPr>
          <w:fldChar w:fldCharType="end"/>
        </w:r>
      </w:hyperlink>
    </w:p>
    <w:p w:rsidR="00BF0F6D" w:rsidRPr="00C27758" w:rsidRDefault="009546CF">
      <w:pPr>
        <w:pStyle w:val="TOC1"/>
        <w:rPr>
          <w:rFonts w:asciiTheme="minorHAnsi" w:eastAsiaTheme="minorEastAsia" w:hAnsiTheme="minorHAnsi" w:cstheme="minorBidi"/>
          <w:noProof/>
          <w:sz w:val="22"/>
          <w:szCs w:val="22"/>
        </w:rPr>
      </w:pPr>
      <w:hyperlink w:anchor="_Toc467848555" w:history="1">
        <w:r w:rsidR="00BF0F6D" w:rsidRPr="00C27758">
          <w:rPr>
            <w:rStyle w:val="Hyperlink"/>
            <w:noProof/>
          </w:rPr>
          <w:t>2</w:t>
        </w:r>
        <w:r w:rsidR="00BF0F6D" w:rsidRPr="00C27758">
          <w:rPr>
            <w:rFonts w:asciiTheme="minorHAnsi" w:eastAsiaTheme="minorEastAsia" w:hAnsiTheme="minorHAnsi" w:cstheme="minorBidi"/>
            <w:noProof/>
            <w:sz w:val="22"/>
            <w:szCs w:val="22"/>
          </w:rPr>
          <w:tab/>
        </w:r>
        <w:r w:rsidR="00BF0F6D" w:rsidRPr="00C27758">
          <w:rPr>
            <w:rStyle w:val="Hyperlink"/>
            <w:noProof/>
          </w:rPr>
          <w:t>＜＜★Cables＞＞ケーブル類</w:t>
        </w:r>
        <w:r w:rsidR="00BF0F6D" w:rsidRPr="00C27758">
          <w:rPr>
            <w:noProof/>
            <w:webHidden/>
          </w:rPr>
          <w:tab/>
        </w:r>
        <w:r w:rsidR="00656F85" w:rsidRPr="00C27758">
          <w:rPr>
            <w:noProof/>
            <w:webHidden/>
          </w:rPr>
          <w:fldChar w:fldCharType="begin"/>
        </w:r>
        <w:r w:rsidR="00BF0F6D" w:rsidRPr="00C27758">
          <w:rPr>
            <w:noProof/>
            <w:webHidden/>
          </w:rPr>
          <w:instrText xml:space="preserve"> PAGEREF _Toc467848555 \h </w:instrText>
        </w:r>
        <w:r w:rsidR="00656F85" w:rsidRPr="00C27758">
          <w:rPr>
            <w:noProof/>
            <w:webHidden/>
          </w:rPr>
        </w:r>
        <w:r w:rsidR="00656F85" w:rsidRPr="00C27758">
          <w:rPr>
            <w:noProof/>
            <w:webHidden/>
          </w:rPr>
          <w:fldChar w:fldCharType="separate"/>
        </w:r>
        <w:r w:rsidR="0064519B" w:rsidRPr="00C27758">
          <w:rPr>
            <w:noProof/>
            <w:webHidden/>
          </w:rPr>
          <w:t>1</w:t>
        </w:r>
        <w:r w:rsidR="00656F85" w:rsidRPr="00C27758">
          <w:rPr>
            <w:noProof/>
            <w:webHidden/>
          </w:rPr>
          <w:fldChar w:fldCharType="end"/>
        </w:r>
      </w:hyperlink>
    </w:p>
    <w:p w:rsidR="00BF0F6D" w:rsidRPr="00C27758" w:rsidRDefault="009546CF">
      <w:pPr>
        <w:pStyle w:val="TOC1"/>
        <w:rPr>
          <w:rFonts w:asciiTheme="minorHAnsi" w:eastAsiaTheme="minorEastAsia" w:hAnsiTheme="minorHAnsi" w:cstheme="minorBidi"/>
          <w:noProof/>
          <w:sz w:val="22"/>
          <w:szCs w:val="22"/>
        </w:rPr>
      </w:pPr>
      <w:hyperlink w:anchor="_Toc467848556" w:history="1">
        <w:r w:rsidR="00BF0F6D" w:rsidRPr="00C27758">
          <w:rPr>
            <w:rStyle w:val="Hyperlink"/>
            <w:noProof/>
          </w:rPr>
          <w:t>3</w:t>
        </w:r>
        <w:r w:rsidR="00BF0F6D" w:rsidRPr="00C27758">
          <w:rPr>
            <w:rFonts w:asciiTheme="minorHAnsi" w:eastAsiaTheme="minorEastAsia" w:hAnsiTheme="minorHAnsi" w:cstheme="minorBidi"/>
            <w:noProof/>
            <w:sz w:val="22"/>
            <w:szCs w:val="22"/>
          </w:rPr>
          <w:tab/>
        </w:r>
        <w:r w:rsidR="00BF0F6D" w:rsidRPr="00C27758">
          <w:rPr>
            <w:rStyle w:val="Hyperlink"/>
            <w:noProof/>
          </w:rPr>
          <w:t>＜＜★Host Negotiation Protocol (HNP)＞＞ホスト交渉プロトコル（HNP）</w:t>
        </w:r>
        <w:r w:rsidR="00BF0F6D" w:rsidRPr="00C27758">
          <w:rPr>
            <w:noProof/>
            <w:webHidden/>
          </w:rPr>
          <w:tab/>
        </w:r>
        <w:r w:rsidR="00656F85" w:rsidRPr="00C27758">
          <w:rPr>
            <w:noProof/>
            <w:webHidden/>
          </w:rPr>
          <w:fldChar w:fldCharType="begin"/>
        </w:r>
        <w:r w:rsidR="00BF0F6D" w:rsidRPr="00C27758">
          <w:rPr>
            <w:noProof/>
            <w:webHidden/>
          </w:rPr>
          <w:instrText xml:space="preserve"> PAGEREF _Toc467848556 \h </w:instrText>
        </w:r>
        <w:r w:rsidR="00656F85" w:rsidRPr="00C27758">
          <w:rPr>
            <w:noProof/>
            <w:webHidden/>
          </w:rPr>
        </w:r>
        <w:r w:rsidR="00656F85" w:rsidRPr="00C27758">
          <w:rPr>
            <w:noProof/>
            <w:webHidden/>
          </w:rPr>
          <w:fldChar w:fldCharType="separate"/>
        </w:r>
        <w:r w:rsidR="0064519B" w:rsidRPr="00C27758">
          <w:rPr>
            <w:noProof/>
            <w:webHidden/>
          </w:rPr>
          <w:t>3</w:t>
        </w:r>
        <w:r w:rsidR="00656F85" w:rsidRPr="00C27758">
          <w:rPr>
            <w:noProof/>
            <w:webHidden/>
          </w:rPr>
          <w:fldChar w:fldCharType="end"/>
        </w:r>
      </w:hyperlink>
    </w:p>
    <w:p w:rsidR="00BF0F6D" w:rsidRPr="00C27758" w:rsidRDefault="009546CF">
      <w:pPr>
        <w:pStyle w:val="TOC1"/>
        <w:rPr>
          <w:rFonts w:asciiTheme="minorHAnsi" w:eastAsiaTheme="minorEastAsia" w:hAnsiTheme="minorHAnsi" w:cstheme="minorBidi"/>
          <w:noProof/>
          <w:sz w:val="22"/>
          <w:szCs w:val="22"/>
        </w:rPr>
      </w:pPr>
      <w:hyperlink w:anchor="_Toc467848557" w:history="1">
        <w:r w:rsidR="00BF0F6D" w:rsidRPr="00C27758">
          <w:rPr>
            <w:rStyle w:val="Hyperlink"/>
            <w:noProof/>
          </w:rPr>
          <w:t>4</w:t>
        </w:r>
        <w:r w:rsidR="00BF0F6D" w:rsidRPr="00C27758">
          <w:rPr>
            <w:rFonts w:asciiTheme="minorHAnsi" w:eastAsiaTheme="minorEastAsia" w:hAnsiTheme="minorHAnsi" w:cstheme="minorBidi"/>
            <w:noProof/>
            <w:sz w:val="22"/>
            <w:szCs w:val="22"/>
          </w:rPr>
          <w:tab/>
        </w:r>
        <w:r w:rsidR="00BF0F6D" w:rsidRPr="00C27758">
          <w:rPr>
            <w:rStyle w:val="Hyperlink"/>
            <w:noProof/>
          </w:rPr>
          <w:t>＜＜★Session Request Protocol (SRP)＞＞セッション要求プロトコル（SRP）</w:t>
        </w:r>
        <w:r w:rsidR="00BF0F6D" w:rsidRPr="00C27758">
          <w:rPr>
            <w:noProof/>
            <w:webHidden/>
          </w:rPr>
          <w:tab/>
        </w:r>
        <w:r w:rsidR="00656F85" w:rsidRPr="00C27758">
          <w:rPr>
            <w:noProof/>
            <w:webHidden/>
          </w:rPr>
          <w:fldChar w:fldCharType="begin"/>
        </w:r>
        <w:r w:rsidR="00BF0F6D" w:rsidRPr="00C27758">
          <w:rPr>
            <w:noProof/>
            <w:webHidden/>
          </w:rPr>
          <w:instrText xml:space="preserve"> PAGEREF _Toc467848557 \h </w:instrText>
        </w:r>
        <w:r w:rsidR="00656F85" w:rsidRPr="00C27758">
          <w:rPr>
            <w:noProof/>
            <w:webHidden/>
          </w:rPr>
        </w:r>
        <w:r w:rsidR="00656F85" w:rsidRPr="00C27758">
          <w:rPr>
            <w:noProof/>
            <w:webHidden/>
          </w:rPr>
          <w:fldChar w:fldCharType="separate"/>
        </w:r>
        <w:r w:rsidR="0064519B" w:rsidRPr="00C27758">
          <w:rPr>
            <w:noProof/>
            <w:webHidden/>
          </w:rPr>
          <w:t>4</w:t>
        </w:r>
        <w:r w:rsidR="00656F85" w:rsidRPr="00C27758">
          <w:rPr>
            <w:noProof/>
            <w:webHidden/>
          </w:rPr>
          <w:fldChar w:fldCharType="end"/>
        </w:r>
      </w:hyperlink>
    </w:p>
    <w:p w:rsidR="00BF0F6D" w:rsidRPr="00C27758" w:rsidRDefault="009546CF">
      <w:pPr>
        <w:pStyle w:val="TOC2"/>
        <w:rPr>
          <w:rFonts w:asciiTheme="minorHAnsi" w:eastAsiaTheme="minorEastAsia" w:hAnsiTheme="minorHAnsi" w:cstheme="minorBidi"/>
          <w:noProof/>
          <w:sz w:val="22"/>
          <w:szCs w:val="22"/>
        </w:rPr>
      </w:pPr>
      <w:hyperlink w:anchor="_Toc467848558" w:history="1">
        <w:r w:rsidR="00BF0F6D" w:rsidRPr="00C27758">
          <w:rPr>
            <w:rStyle w:val="Hyperlink"/>
            <w:noProof/>
          </w:rPr>
          <w:t>4.1</w:t>
        </w:r>
        <w:r w:rsidR="00BF0F6D" w:rsidRPr="00C27758">
          <w:rPr>
            <w:rFonts w:asciiTheme="minorHAnsi" w:eastAsiaTheme="minorEastAsia" w:hAnsiTheme="minorHAnsi" w:cstheme="minorBidi"/>
            <w:noProof/>
            <w:sz w:val="22"/>
            <w:szCs w:val="22"/>
          </w:rPr>
          <w:tab/>
        </w:r>
        <w:r w:rsidR="00BF0F6D" w:rsidRPr="00C27758">
          <w:rPr>
            <w:rStyle w:val="Hyperlink"/>
            <w:noProof/>
          </w:rPr>
          <w:t>＜＜★SRP-HNP “Shortcut”＞＞SRP-HNP「ショートカット」</w:t>
        </w:r>
        <w:r w:rsidR="00BF0F6D" w:rsidRPr="00C27758">
          <w:rPr>
            <w:noProof/>
            <w:webHidden/>
          </w:rPr>
          <w:tab/>
        </w:r>
        <w:r w:rsidR="00656F85" w:rsidRPr="00C27758">
          <w:rPr>
            <w:noProof/>
            <w:webHidden/>
          </w:rPr>
          <w:fldChar w:fldCharType="begin"/>
        </w:r>
        <w:r w:rsidR="00BF0F6D" w:rsidRPr="00C27758">
          <w:rPr>
            <w:noProof/>
            <w:webHidden/>
          </w:rPr>
          <w:instrText xml:space="preserve"> PAGEREF _Toc467848558 \h </w:instrText>
        </w:r>
        <w:r w:rsidR="00656F85" w:rsidRPr="00C27758">
          <w:rPr>
            <w:noProof/>
            <w:webHidden/>
          </w:rPr>
        </w:r>
        <w:r w:rsidR="00656F85" w:rsidRPr="00C27758">
          <w:rPr>
            <w:noProof/>
            <w:webHidden/>
          </w:rPr>
          <w:fldChar w:fldCharType="separate"/>
        </w:r>
        <w:r w:rsidR="0064519B" w:rsidRPr="00C27758">
          <w:rPr>
            <w:noProof/>
            <w:webHidden/>
          </w:rPr>
          <w:t>8</w:t>
        </w:r>
        <w:r w:rsidR="00656F85" w:rsidRPr="00C27758">
          <w:rPr>
            <w:noProof/>
            <w:webHidden/>
          </w:rPr>
          <w:fldChar w:fldCharType="end"/>
        </w:r>
      </w:hyperlink>
    </w:p>
    <w:p w:rsidR="00BF0F6D" w:rsidRPr="00C27758" w:rsidRDefault="009546CF">
      <w:pPr>
        <w:pStyle w:val="TOC1"/>
        <w:rPr>
          <w:rFonts w:asciiTheme="minorHAnsi" w:eastAsiaTheme="minorEastAsia" w:hAnsiTheme="minorHAnsi" w:cstheme="minorBidi"/>
          <w:noProof/>
          <w:sz w:val="22"/>
          <w:szCs w:val="22"/>
        </w:rPr>
      </w:pPr>
      <w:hyperlink w:anchor="_Toc467848559" w:history="1">
        <w:r w:rsidR="00BF0F6D" w:rsidRPr="00C27758">
          <w:rPr>
            <w:rStyle w:val="Hyperlink"/>
            <w:noProof/>
          </w:rPr>
          <w:t>5</w:t>
        </w:r>
        <w:r w:rsidR="00BF0F6D" w:rsidRPr="00C27758">
          <w:rPr>
            <w:rFonts w:asciiTheme="minorHAnsi" w:eastAsiaTheme="minorEastAsia" w:hAnsiTheme="minorHAnsi" w:cstheme="minorBidi"/>
            <w:noProof/>
            <w:sz w:val="22"/>
            <w:szCs w:val="22"/>
          </w:rPr>
          <w:tab/>
        </w:r>
        <w:r w:rsidR="00BF0F6D" w:rsidRPr="00C27758">
          <w:rPr>
            <w:rStyle w:val="Hyperlink"/>
            <w:noProof/>
          </w:rPr>
          <w:t>まとめ</w:t>
        </w:r>
        <w:r w:rsidR="00BF0F6D" w:rsidRPr="00C27758">
          <w:rPr>
            <w:noProof/>
            <w:webHidden/>
          </w:rPr>
          <w:tab/>
        </w:r>
        <w:r w:rsidR="00656F85" w:rsidRPr="00C27758">
          <w:rPr>
            <w:noProof/>
            <w:webHidden/>
          </w:rPr>
          <w:fldChar w:fldCharType="begin"/>
        </w:r>
        <w:r w:rsidR="00BF0F6D" w:rsidRPr="00C27758">
          <w:rPr>
            <w:noProof/>
            <w:webHidden/>
          </w:rPr>
          <w:instrText xml:space="preserve"> PAGEREF _Toc467848559 \h </w:instrText>
        </w:r>
        <w:r w:rsidR="00656F85" w:rsidRPr="00C27758">
          <w:rPr>
            <w:noProof/>
            <w:webHidden/>
          </w:rPr>
        </w:r>
        <w:r w:rsidR="00656F85" w:rsidRPr="00C27758">
          <w:rPr>
            <w:noProof/>
            <w:webHidden/>
          </w:rPr>
          <w:fldChar w:fldCharType="separate"/>
        </w:r>
        <w:r w:rsidR="0064519B" w:rsidRPr="00C27758">
          <w:rPr>
            <w:noProof/>
            <w:webHidden/>
          </w:rPr>
          <w:t>8</w:t>
        </w:r>
        <w:r w:rsidR="00656F85" w:rsidRPr="00C27758">
          <w:rPr>
            <w:noProof/>
            <w:webHidden/>
          </w:rPr>
          <w:fldChar w:fldCharType="end"/>
        </w:r>
      </w:hyperlink>
    </w:p>
    <w:p w:rsidR="00BF0F6D" w:rsidRPr="00C27758" w:rsidRDefault="00BF0F6D">
      <w:pPr>
        <w:pStyle w:val="TOC1"/>
        <w:rPr>
          <w:rFonts w:asciiTheme="minorHAnsi" w:eastAsiaTheme="minorEastAsia" w:hAnsiTheme="minorHAnsi" w:cstheme="minorBidi"/>
          <w:noProof/>
          <w:sz w:val="22"/>
          <w:szCs w:val="22"/>
        </w:rPr>
      </w:pPr>
      <w:r w:rsidRPr="00C27758">
        <w:rPr>
          <w:rStyle w:val="Hyperlink"/>
          <w:noProof/>
        </w:rPr>
        <w:br w:type="column"/>
      </w:r>
      <w:hyperlink w:anchor="_Toc467848560" w:history="1">
        <w:r w:rsidRPr="00C27758">
          <w:rPr>
            <w:rStyle w:val="Hyperlink"/>
            <w:noProof/>
          </w:rPr>
          <w:t>改訂履歴</w:t>
        </w:r>
        <w:r w:rsidRPr="00C27758">
          <w:rPr>
            <w:noProof/>
            <w:webHidden/>
          </w:rPr>
          <w:tab/>
        </w:r>
        <w:r w:rsidR="00656F85" w:rsidRPr="00C27758">
          <w:rPr>
            <w:noProof/>
            <w:webHidden/>
          </w:rPr>
          <w:fldChar w:fldCharType="begin"/>
        </w:r>
        <w:r w:rsidRPr="00C27758">
          <w:rPr>
            <w:noProof/>
            <w:webHidden/>
          </w:rPr>
          <w:instrText xml:space="preserve"> PAGEREF _Toc467848560 \h </w:instrText>
        </w:r>
        <w:r w:rsidR="00656F85" w:rsidRPr="00C27758">
          <w:rPr>
            <w:noProof/>
            <w:webHidden/>
          </w:rPr>
        </w:r>
        <w:r w:rsidR="00656F85" w:rsidRPr="00C27758">
          <w:rPr>
            <w:noProof/>
            <w:webHidden/>
          </w:rPr>
          <w:fldChar w:fldCharType="separate"/>
        </w:r>
        <w:r w:rsidR="0064519B" w:rsidRPr="00C27758">
          <w:rPr>
            <w:noProof/>
            <w:webHidden/>
          </w:rPr>
          <w:t>9</w:t>
        </w:r>
        <w:r w:rsidR="00656F85" w:rsidRPr="00C27758">
          <w:rPr>
            <w:noProof/>
            <w:webHidden/>
          </w:rPr>
          <w:fldChar w:fldCharType="end"/>
        </w:r>
      </w:hyperlink>
    </w:p>
    <w:p w:rsidR="00BF0F6D" w:rsidRPr="00C27758" w:rsidRDefault="009546CF">
      <w:pPr>
        <w:pStyle w:val="TOC1"/>
        <w:rPr>
          <w:rFonts w:asciiTheme="minorHAnsi" w:eastAsiaTheme="minorEastAsia" w:hAnsiTheme="minorHAnsi" w:cstheme="minorBidi"/>
          <w:noProof/>
          <w:sz w:val="22"/>
          <w:szCs w:val="22"/>
        </w:rPr>
      </w:pPr>
      <w:hyperlink w:anchor="_Toc467848561" w:history="1">
        <w:r w:rsidR="00BF0F6D" w:rsidRPr="00C27758">
          <w:rPr>
            <w:rStyle w:val="Hyperlink"/>
            <w:noProof/>
          </w:rPr>
          <w:t>世界中にわたるセールスおよびデザイン サポート</w:t>
        </w:r>
        <w:r w:rsidR="00BF0F6D" w:rsidRPr="00C27758">
          <w:rPr>
            <w:noProof/>
            <w:webHidden/>
          </w:rPr>
          <w:tab/>
        </w:r>
        <w:r w:rsidR="00656F85" w:rsidRPr="00C27758">
          <w:rPr>
            <w:noProof/>
            <w:webHidden/>
          </w:rPr>
          <w:fldChar w:fldCharType="begin"/>
        </w:r>
        <w:r w:rsidR="00BF0F6D" w:rsidRPr="00C27758">
          <w:rPr>
            <w:noProof/>
            <w:webHidden/>
          </w:rPr>
          <w:instrText xml:space="preserve"> PAGEREF _Toc467848561 \h </w:instrText>
        </w:r>
        <w:r w:rsidR="00656F85" w:rsidRPr="00C27758">
          <w:rPr>
            <w:noProof/>
            <w:webHidden/>
          </w:rPr>
        </w:r>
        <w:r w:rsidR="00656F85" w:rsidRPr="00C27758">
          <w:rPr>
            <w:noProof/>
            <w:webHidden/>
          </w:rPr>
          <w:fldChar w:fldCharType="separate"/>
        </w:r>
        <w:r w:rsidR="0064519B" w:rsidRPr="00C27758">
          <w:rPr>
            <w:noProof/>
            <w:webHidden/>
          </w:rPr>
          <w:t>10</w:t>
        </w:r>
        <w:r w:rsidR="00656F85" w:rsidRPr="00C27758">
          <w:rPr>
            <w:noProof/>
            <w:webHidden/>
          </w:rPr>
          <w:fldChar w:fldCharType="end"/>
        </w:r>
      </w:hyperlink>
    </w:p>
    <w:p w:rsidR="00BF0F6D" w:rsidRPr="00C27758" w:rsidRDefault="009546CF">
      <w:pPr>
        <w:pStyle w:val="TOC1"/>
        <w:rPr>
          <w:rFonts w:asciiTheme="minorHAnsi" w:eastAsiaTheme="minorEastAsia" w:hAnsiTheme="minorHAnsi" w:cstheme="minorBidi"/>
          <w:noProof/>
          <w:sz w:val="22"/>
          <w:szCs w:val="22"/>
        </w:rPr>
      </w:pPr>
      <w:hyperlink w:anchor="_Toc467848562" w:history="1">
        <w:r w:rsidR="00BF0F6D" w:rsidRPr="00C27758">
          <w:rPr>
            <w:rStyle w:val="Hyperlink"/>
            <w:noProof/>
          </w:rPr>
          <w:t>製品</w:t>
        </w:r>
        <w:r w:rsidR="00BF0F6D" w:rsidRPr="00C27758">
          <w:rPr>
            <w:noProof/>
            <w:webHidden/>
          </w:rPr>
          <w:tab/>
        </w:r>
        <w:r w:rsidR="008E25F7" w:rsidRPr="00C27758">
          <w:rPr>
            <w:noProof/>
            <w:webHidden/>
          </w:rPr>
          <w:tab/>
        </w:r>
        <w:r w:rsidR="00656F85" w:rsidRPr="00C27758">
          <w:rPr>
            <w:noProof/>
            <w:webHidden/>
          </w:rPr>
          <w:fldChar w:fldCharType="begin"/>
        </w:r>
        <w:r w:rsidR="00BF0F6D" w:rsidRPr="00C27758">
          <w:rPr>
            <w:noProof/>
            <w:webHidden/>
          </w:rPr>
          <w:instrText xml:space="preserve"> PAGEREF _Toc467848562 \h </w:instrText>
        </w:r>
        <w:r w:rsidR="00656F85" w:rsidRPr="00C27758">
          <w:rPr>
            <w:noProof/>
            <w:webHidden/>
          </w:rPr>
        </w:r>
        <w:r w:rsidR="00656F85" w:rsidRPr="00C27758">
          <w:rPr>
            <w:noProof/>
            <w:webHidden/>
          </w:rPr>
          <w:fldChar w:fldCharType="separate"/>
        </w:r>
        <w:r w:rsidR="0064519B" w:rsidRPr="00C27758">
          <w:rPr>
            <w:noProof/>
            <w:webHidden/>
          </w:rPr>
          <w:t>10</w:t>
        </w:r>
        <w:r w:rsidR="00656F85" w:rsidRPr="00C27758">
          <w:rPr>
            <w:noProof/>
            <w:webHidden/>
          </w:rPr>
          <w:fldChar w:fldCharType="end"/>
        </w:r>
      </w:hyperlink>
    </w:p>
    <w:p w:rsidR="00BF0F6D" w:rsidRPr="00C27758" w:rsidRDefault="009546CF">
      <w:pPr>
        <w:pStyle w:val="TOC1"/>
        <w:rPr>
          <w:rFonts w:asciiTheme="minorHAnsi" w:eastAsiaTheme="minorEastAsia" w:hAnsiTheme="minorHAnsi" w:cstheme="minorBidi"/>
          <w:noProof/>
          <w:sz w:val="22"/>
          <w:szCs w:val="22"/>
        </w:rPr>
      </w:pPr>
      <w:hyperlink w:anchor="_Toc467848563" w:history="1">
        <w:r w:rsidR="00BF0F6D" w:rsidRPr="00C27758">
          <w:rPr>
            <w:rStyle w:val="Hyperlink"/>
            <w:noProof/>
          </w:rPr>
          <w:t>＜＜★PSoC® Solutions＞＞PSoC®ソリューション</w:t>
        </w:r>
        <w:r w:rsidR="00BF0F6D" w:rsidRPr="00C27758">
          <w:rPr>
            <w:noProof/>
            <w:webHidden/>
          </w:rPr>
          <w:tab/>
        </w:r>
        <w:r w:rsidR="00656F85" w:rsidRPr="00C27758">
          <w:rPr>
            <w:noProof/>
            <w:webHidden/>
          </w:rPr>
          <w:fldChar w:fldCharType="begin"/>
        </w:r>
        <w:r w:rsidR="00BF0F6D" w:rsidRPr="00C27758">
          <w:rPr>
            <w:noProof/>
            <w:webHidden/>
          </w:rPr>
          <w:instrText xml:space="preserve"> PAGEREF _Toc467848563 \h </w:instrText>
        </w:r>
        <w:r w:rsidR="00656F85" w:rsidRPr="00C27758">
          <w:rPr>
            <w:noProof/>
            <w:webHidden/>
          </w:rPr>
        </w:r>
        <w:r w:rsidR="00656F85" w:rsidRPr="00C27758">
          <w:rPr>
            <w:noProof/>
            <w:webHidden/>
          </w:rPr>
          <w:fldChar w:fldCharType="separate"/>
        </w:r>
        <w:r w:rsidR="0064519B" w:rsidRPr="00C27758">
          <w:rPr>
            <w:noProof/>
            <w:webHidden/>
          </w:rPr>
          <w:t>10</w:t>
        </w:r>
        <w:r w:rsidR="00656F85" w:rsidRPr="00C27758">
          <w:rPr>
            <w:noProof/>
            <w:webHidden/>
          </w:rPr>
          <w:fldChar w:fldCharType="end"/>
        </w:r>
      </w:hyperlink>
    </w:p>
    <w:p w:rsidR="00BF0F6D" w:rsidRPr="00C27758" w:rsidRDefault="009546CF">
      <w:pPr>
        <w:pStyle w:val="TOC1"/>
        <w:rPr>
          <w:rFonts w:asciiTheme="minorHAnsi" w:eastAsiaTheme="minorEastAsia" w:hAnsiTheme="minorHAnsi" w:cstheme="minorBidi"/>
          <w:noProof/>
          <w:sz w:val="22"/>
          <w:szCs w:val="22"/>
        </w:rPr>
      </w:pPr>
      <w:hyperlink w:anchor="_Toc467848564" w:history="1">
        <w:r w:rsidR="00BF0F6D" w:rsidRPr="00C27758">
          <w:rPr>
            <w:rStyle w:val="Hyperlink"/>
            <w:noProof/>
          </w:rPr>
          <w:t>サイプレス開発者コミュニティ</w:t>
        </w:r>
        <w:r w:rsidR="00BF0F6D" w:rsidRPr="00C27758">
          <w:rPr>
            <w:noProof/>
            <w:webHidden/>
          </w:rPr>
          <w:tab/>
        </w:r>
        <w:r w:rsidR="00656F85" w:rsidRPr="00C27758">
          <w:rPr>
            <w:noProof/>
            <w:webHidden/>
          </w:rPr>
          <w:fldChar w:fldCharType="begin"/>
        </w:r>
        <w:r w:rsidR="00BF0F6D" w:rsidRPr="00C27758">
          <w:rPr>
            <w:noProof/>
            <w:webHidden/>
          </w:rPr>
          <w:instrText xml:space="preserve"> PAGEREF _Toc467848564 \h </w:instrText>
        </w:r>
        <w:r w:rsidR="00656F85" w:rsidRPr="00C27758">
          <w:rPr>
            <w:noProof/>
            <w:webHidden/>
          </w:rPr>
        </w:r>
        <w:r w:rsidR="00656F85" w:rsidRPr="00C27758">
          <w:rPr>
            <w:noProof/>
            <w:webHidden/>
          </w:rPr>
          <w:fldChar w:fldCharType="separate"/>
        </w:r>
        <w:r w:rsidR="0064519B" w:rsidRPr="00C27758">
          <w:rPr>
            <w:noProof/>
            <w:webHidden/>
          </w:rPr>
          <w:t>10</w:t>
        </w:r>
        <w:r w:rsidR="00656F85" w:rsidRPr="00C27758">
          <w:rPr>
            <w:noProof/>
            <w:webHidden/>
          </w:rPr>
          <w:fldChar w:fldCharType="end"/>
        </w:r>
      </w:hyperlink>
    </w:p>
    <w:p w:rsidR="00BF0F6D" w:rsidRPr="00C27758" w:rsidRDefault="009546CF">
      <w:pPr>
        <w:pStyle w:val="TOC1"/>
        <w:rPr>
          <w:rFonts w:asciiTheme="minorHAnsi" w:eastAsiaTheme="minorEastAsia" w:hAnsiTheme="minorHAnsi" w:cstheme="minorBidi"/>
          <w:noProof/>
          <w:sz w:val="22"/>
          <w:szCs w:val="22"/>
          <w:highlight w:val="yellow"/>
        </w:rPr>
      </w:pPr>
      <w:hyperlink w:anchor="_Toc467848565" w:history="1">
        <w:r w:rsidR="00BF0F6D" w:rsidRPr="00C27758">
          <w:rPr>
            <w:rStyle w:val="Hyperlink"/>
            <w:noProof/>
          </w:rPr>
          <w:t>技術サポート</w:t>
        </w:r>
        <w:r w:rsidR="00BF0F6D" w:rsidRPr="00C27758">
          <w:rPr>
            <w:noProof/>
            <w:webHidden/>
          </w:rPr>
          <w:tab/>
        </w:r>
        <w:r w:rsidR="00656F85" w:rsidRPr="00C27758">
          <w:rPr>
            <w:noProof/>
            <w:webHidden/>
          </w:rPr>
          <w:fldChar w:fldCharType="begin"/>
        </w:r>
        <w:r w:rsidR="00BF0F6D" w:rsidRPr="00C27758">
          <w:rPr>
            <w:noProof/>
            <w:webHidden/>
          </w:rPr>
          <w:instrText xml:space="preserve"> PAGEREF _Toc467848565 \h </w:instrText>
        </w:r>
        <w:r w:rsidR="00656F85" w:rsidRPr="00C27758">
          <w:rPr>
            <w:noProof/>
            <w:webHidden/>
          </w:rPr>
        </w:r>
        <w:r w:rsidR="00656F85" w:rsidRPr="00C27758">
          <w:rPr>
            <w:noProof/>
            <w:webHidden/>
          </w:rPr>
          <w:fldChar w:fldCharType="separate"/>
        </w:r>
        <w:r w:rsidR="0064519B" w:rsidRPr="00C27758">
          <w:rPr>
            <w:noProof/>
            <w:webHidden/>
          </w:rPr>
          <w:t>10</w:t>
        </w:r>
        <w:r w:rsidR="00656F85" w:rsidRPr="00C27758">
          <w:rPr>
            <w:noProof/>
            <w:webHidden/>
          </w:rPr>
          <w:fldChar w:fldCharType="end"/>
        </w:r>
      </w:hyperlink>
    </w:p>
    <w:p w:rsidR="001A271D" w:rsidRDefault="00656F85" w:rsidP="001A271D">
      <w:pPr>
        <w:rPr>
          <w:sz w:val="18"/>
          <w:szCs w:val="18"/>
        </w:rPr>
      </w:pPr>
      <w:r w:rsidRPr="00C27758">
        <w:rPr>
          <w:sz w:val="18"/>
          <w:szCs w:val="18"/>
          <w:highlight w:val="yellow"/>
        </w:rPr>
        <w:fldChar w:fldCharType="end"/>
      </w:r>
    </w:p>
    <w:p w:rsidR="001A271D" w:rsidRPr="002E06A7" w:rsidRDefault="001A271D" w:rsidP="001A271D">
      <w:pPr>
        <w:sectPr w:rsidR="001A271D" w:rsidRPr="002E06A7" w:rsidSect="00080989">
          <w:type w:val="continuous"/>
          <w:pgSz w:w="12240" w:h="15840" w:code="1"/>
          <w:pgMar w:top="1440" w:right="1080" w:bottom="1440" w:left="1080" w:header="576" w:footer="573" w:gutter="0"/>
          <w:cols w:num="2" w:space="720"/>
          <w:titlePg/>
          <w:docGrid w:linePitch="326"/>
        </w:sectPr>
      </w:pPr>
    </w:p>
    <w:p w:rsidR="00AE3472" w:rsidRPr="00AE3472" w:rsidRDefault="00AE3472" w:rsidP="00AE3472">
      <w:bookmarkStart w:id="2" w:name="_Toc384282496"/>
      <w:bookmarkEnd w:id="0"/>
    </w:p>
    <w:p w:rsidR="00526906" w:rsidRPr="006E4A1D" w:rsidRDefault="00E26D78" w:rsidP="005171FF">
      <w:pPr>
        <w:pStyle w:val="Heading1withNoSpacingBefore"/>
      </w:pPr>
      <w:bookmarkStart w:id="3" w:name="_Toc467848554"/>
      <w:r w:rsidRPr="00E26D78">
        <w:t>はじめに</w:t>
      </w:r>
      <w:bookmarkEnd w:id="2"/>
      <w:bookmarkEnd w:id="3"/>
    </w:p>
    <w:p w:rsidR="00E26D78" w:rsidRPr="00E26D78" w:rsidRDefault="00E26D78" w:rsidP="00EC1425">
      <w:pPr>
        <w:pStyle w:val="BodyText"/>
      </w:pPr>
      <w:bookmarkStart w:id="4" w:name="_Toc303240535"/>
      <w:r w:rsidRPr="00E26D78">
        <w:t>＜＜★The release of the On-The-Go (OTG) supplement to the USB 2.0 specification changed the USB world.＞＞USB 2.0仕様のOn-The-Go（OTG）サプリメントのリリースは、USBの世界を変えました。＜＜★For the first time, spec-compliant USB devices can talk to each other without requiring the services of a host computer.＞＞初めて、仕様に準拠したUSBデバイスは、ホストコンピューターのサービスを必要とせずに互いに通信できます。＜＜★［1］Cellphones and PDAs can exchange contact lists, phones can attach to printers and print faxes, and MP3 players can swap tunes.＞＞携帯電話とPDAは連絡先リストを交換でき、電話はプリンターに接続してFAXを印刷でき、MP3プレーヤーは曲を交換できます。</w:t>
      </w:r>
    </w:p>
    <w:p w:rsidR="00E26D78" w:rsidRPr="00E26D78" w:rsidRDefault="00E26D78" w:rsidP="00EC1425">
      <w:pPr>
        <w:pStyle w:val="BodyText"/>
      </w:pPr>
      <w:r w:rsidRPr="00E26D78">
        <w:lastRenderedPageBreak/>
        <w:t>＜＜★To accomplish OTG functionality, a USB device must be able to function as a host, a role previously served exclusively by desktop or laptop personal computers.＞＞OTG機能を実現するには、USBデバイスがホストとして機能する必要があります。これは、以前はデスクトップまたはラップトップのパーソナルコンピューターによってのみ提供されていた役割です。＜＜★However, adding host capability to a USB device is only part of the requirements to operate as an OTG device.＞＞ただし、USBデバイスにホスト機能を追加することは、OTGデバイスとして動作するための要件の一部にすぎません。＜＜★The OTG specification introduces new cables, connectors, and two new protocols - Session Request Protocol (SRP) and Host Negotiation Protocol (HNP).＞＞OTG仕様では、新しいケーブル、コネクタ、2つの新しいプロトコル（Session Request Protocol（SRP）とHost Negotiation Protocol（HNP））が導入されています。</w:t>
      </w:r>
    </w:p>
    <w:p w:rsidR="00E26D78" w:rsidRPr="00E26D78" w:rsidRDefault="00E26D78" w:rsidP="00EC1425">
      <w:pPr>
        <w:pStyle w:val="BodyText"/>
      </w:pPr>
      <w:r w:rsidRPr="00E26D78">
        <w:t>＜＜★Additionally, the OTG specification defines a new type of USB device with both host and peripheral capabilities called a “</w:t>
      </w:r>
      <w:proofErr w:type="spellStart"/>
      <w:r w:rsidRPr="00E26D78">
        <w:t>dualrole</w:t>
      </w:r>
      <w:proofErr w:type="spellEnd"/>
      <w:r w:rsidRPr="00E26D78">
        <w:t xml:space="preserve"> device”.＞＞さらに、OTG仕様では、「デュアルロールデバイス」と呼ばれるホスト機能とペリフェラル機能の両方を備えた新しいタイプのUSBデバイスが定義されています。＜＜★This application note covers the electrical and protocol aspects of OTG, providing information that should make it easier to read and understand the formal OTG Specification.＞＞このアプリケーションノートでは、OTGの電気的およびプロトコルの側面について説明し、正式なOTG仕様を読み、理解しやすくするための情報を提供します。</w:t>
      </w:r>
    </w:p>
    <w:p w:rsidR="00AE3472" w:rsidRDefault="00AE3472" w:rsidP="00EC1425">
      <w:pPr>
        <w:pStyle w:val="BodyText"/>
        <w:sectPr w:rsidR="00AE3472" w:rsidSect="00AE3472">
          <w:headerReference w:type="default" r:id="rId20"/>
          <w:footerReference w:type="first" r:id="rId21"/>
          <w:type w:val="continuous"/>
          <w:pgSz w:w="12240" w:h="15840" w:code="1"/>
          <w:pgMar w:top="1440" w:right="1080" w:bottom="1440" w:left="1080" w:header="576" w:footer="573" w:gutter="0"/>
          <w:cols w:space="720"/>
          <w:docGrid w:linePitch="326"/>
        </w:sectPr>
      </w:pPr>
      <w:bookmarkStart w:id="5" w:name="_Toc384282497"/>
    </w:p>
    <w:p w:rsidR="00937946" w:rsidRDefault="00937946" w:rsidP="005171FF">
      <w:pPr>
        <w:pStyle w:val="Heading1"/>
      </w:pPr>
      <w:bookmarkStart w:id="6" w:name="_Toc467848555"/>
      <w:r>
        <w:t>＜＜★Cables＞＞ケーブル類</w:t>
      </w:r>
      <w:bookmarkEnd w:id="5"/>
      <w:bookmarkEnd w:id="6"/>
    </w:p>
    <w:p w:rsidR="00937946" w:rsidRDefault="00937946" w:rsidP="00937946">
      <w:pPr>
        <w:pStyle w:val="CaptionforFigures"/>
      </w:pPr>
      <w:bookmarkStart w:id="7" w:name="_Ref277243968"/>
      <w:r>
        <w:t xml:space="preserve">＜＜★Figure </w:t>
      </w:r>
      <w:r w:rsidR="00656F85">
        <w:fldChar w:fldCharType="begin"/>
      </w:r>
      <w:r w:rsidR="0027664B">
        <w:instrText xml:space="preserve"> SEQ Figure \* ARABIC </w:instrText>
      </w:r>
      <w:r w:rsidR="00656F85">
        <w:fldChar w:fldCharType="separate"/>
      </w:r>
      <w:r w:rsidR="0064519B">
        <w:rPr>
          <w:noProof/>
        </w:rPr>
        <w:t>1</w:t>
      </w:r>
      <w:r w:rsidR="00656F85">
        <w:fldChar w:fldCharType="end"/>
      </w:r>
      <w:bookmarkEnd w:id="7"/>
      <w:r>
        <w:t>.＞＞図1。＜＜★</w:t>
      </w:r>
      <w:r w:rsidRPr="002E504E">
        <w:t>Standard USB A-B Cable＞＞標準USB ABケーブル</w:t>
      </w:r>
    </w:p>
    <w:p w:rsidR="00212FDB" w:rsidRPr="004C7F53" w:rsidRDefault="00937946" w:rsidP="005171FF">
      <w:pPr>
        <w:pStyle w:val="BodyText"/>
        <w:jc w:val="center"/>
      </w:pPr>
      <w:r>
        <w:rPr>
          <w:noProof/>
        </w:rPr>
        <w:drawing>
          <wp:inline distT="0" distB="0" distL="0" distR="0">
            <wp:extent cx="3065145" cy="885190"/>
            <wp:effectExtent l="19050" t="0" r="190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srcRect/>
                    <a:stretch>
                      <a:fillRect/>
                    </a:stretch>
                  </pic:blipFill>
                  <pic:spPr bwMode="auto">
                    <a:xfrm>
                      <a:off x="0" y="0"/>
                      <a:ext cx="3065145" cy="885190"/>
                    </a:xfrm>
                    <a:prstGeom prst="rect">
                      <a:avLst/>
                    </a:prstGeom>
                    <a:noFill/>
                    <a:ln w="9525">
                      <a:noFill/>
                      <a:miter lim="800000"/>
                      <a:headEnd/>
                      <a:tailEnd/>
                    </a:ln>
                  </pic:spPr>
                </pic:pic>
              </a:graphicData>
            </a:graphic>
          </wp:inline>
        </w:drawing>
      </w:r>
    </w:p>
    <w:p w:rsidR="00937946" w:rsidRPr="00EC1425" w:rsidRDefault="00937946" w:rsidP="00EC1425">
      <w:pPr>
        <w:pStyle w:val="BodyText"/>
      </w:pPr>
      <w:r w:rsidRPr="00EC1425">
        <w:t>＜＜★［2］Two new cables and two adapters are defined in the OTG specification.＞＞2つの新しいケーブルと2つのアダプターがOTG仕様で定義されています。＜＜★</w:t>
      </w:r>
      <w:r w:rsidR="00254B5D">
        <w:fldChar w:fldCharType="begin"/>
      </w:r>
      <w:r w:rsidR="00254B5D">
        <w:rPr>
          <w:highlight w:val="yellow"/>
        </w:rPr>
        <w:instrText xml:space="preserve"> REF _Ref277243968 \h  \* MERGEFORMAT </w:instrText>
      </w:r>
      <w:r w:rsidR="00254B5D">
        <w:rPr>
          <w:highlight w:val="yellow"/>
        </w:rPr>
        <w:fldChar w:fldCharType="separate"/>
      </w:r>
      <w:r w:rsidR="0064519B" w:rsidRPr="0064519B">
        <w:rPr>
          <w:color w:val="1F52A2"/>
          <w:highlight w:val="yellow"/>
        </w:rPr>
        <w:t>Figure 1</w:t>
      </w:r>
      <w:r w:rsidR="00254B5D">
        <w:fldChar w:fldCharType="end"/>
      </w:r>
      <w:r w:rsidRPr="00EC1425">
        <w:t xml:space="preserve"> shows the traditional A and B connectors, and the standard A-to-B cable that connects USB peripherals to PC hosts.＞＞図1は、従来のAおよびBコネクタ、およびUSB周辺機器をPCホストに接続する標準のA-to-Bケーブルを示しています。＜＜★Following the </w:t>
      </w:r>
      <w:r w:rsidR="00254B5D">
        <w:fldChar w:fldCharType="begin"/>
      </w:r>
      <w:r w:rsidR="00254B5D">
        <w:rPr>
          <w:highlight w:val="yellow"/>
        </w:rPr>
        <w:instrText xml:space="preserve"> REF _Ref277243968 \h  \* MERGEFORMAT </w:instrText>
      </w:r>
      <w:r w:rsidR="00254B5D">
        <w:rPr>
          <w:highlight w:val="yellow"/>
        </w:rPr>
        <w:fldChar w:fldCharType="separate"/>
      </w:r>
      <w:r w:rsidR="0064519B" w:rsidRPr="0064519B">
        <w:rPr>
          <w:color w:val="1F52A2"/>
          <w:highlight w:val="yellow"/>
        </w:rPr>
        <w:t>Figure 1</w:t>
      </w:r>
      <w:r w:rsidR="00254B5D">
        <w:fldChar w:fldCharType="end"/>
      </w:r>
      <w:r w:rsidRPr="00EC1425">
        <w:t xml:space="preserve"> model, the OTG specification refers to hosts as “A” devices and peripherals as “B” devices.＞＞図1のモデルに従って、OTG仕様ではホストを「A」デバイス、周辺機器を「B」デバイスと呼びます。</w:t>
      </w:r>
    </w:p>
    <w:p w:rsidR="00937946" w:rsidRPr="00EC1425" w:rsidRDefault="00937946" w:rsidP="00EC1425">
      <w:pPr>
        <w:pStyle w:val="BodyText"/>
      </w:pPr>
      <w:r w:rsidRPr="00EC1425">
        <w:t xml:space="preserve">＜＜★［0］In October 2000, the mini-B receptacle and plug were incorporated as standard USB components to allow portable equipment such as digital cameras and MP3 players to use a smaller connector than the relatively large “B” receptacle (see </w:t>
      </w:r>
      <w:r w:rsidR="00254B5D">
        <w:fldChar w:fldCharType="begin"/>
      </w:r>
      <w:r w:rsidR="00254B5D">
        <w:rPr>
          <w:highlight w:val="yellow"/>
        </w:rPr>
        <w:instrText xml:space="preserve"> REF _Ref276474030 \h  \* MERGEFORMAT </w:instrText>
      </w:r>
      <w:r w:rsidR="00254B5D">
        <w:rPr>
          <w:highlight w:val="yellow"/>
        </w:rPr>
        <w:fldChar w:fldCharType="separate"/>
      </w:r>
      <w:r w:rsidR="0064519B" w:rsidRPr="0064519B">
        <w:rPr>
          <w:color w:val="1F52A2"/>
          <w:highlight w:val="yellow"/>
        </w:rPr>
        <w:t>Figure 2</w:t>
      </w:r>
      <w:r w:rsidR="00254B5D">
        <w:fldChar w:fldCharType="end"/>
      </w:r>
      <w:r w:rsidRPr="00EC1425">
        <w:t>).＞＞2000年10月、mini-Bレセプタクルとプラグが標準USBコンポーネントとして組み込まれ、デジタルカメラやMP3プレーヤーなどのポータブル機器が比較的大きな「B」レセプタクルよりも小さなコネクタを使用できるようになりました（図2を参照）。</w:t>
      </w:r>
    </w:p>
    <w:p w:rsidR="00937946" w:rsidRDefault="00937946" w:rsidP="00937946">
      <w:pPr>
        <w:pStyle w:val="CaptionforFigures"/>
      </w:pPr>
      <w:bookmarkStart w:id="8" w:name="_Ref276474030"/>
      <w:r>
        <w:t xml:space="preserve">＜＜★Figure </w:t>
      </w:r>
      <w:r w:rsidR="00656F85">
        <w:fldChar w:fldCharType="begin"/>
      </w:r>
      <w:r w:rsidR="0027664B">
        <w:instrText xml:space="preserve"> SEQ Figure \* ARABIC </w:instrText>
      </w:r>
      <w:r w:rsidR="00656F85">
        <w:fldChar w:fldCharType="separate"/>
      </w:r>
      <w:r w:rsidR="0064519B">
        <w:rPr>
          <w:noProof/>
        </w:rPr>
        <w:t>2</w:t>
      </w:r>
      <w:r w:rsidR="00656F85">
        <w:fldChar w:fldCharType="end"/>
      </w:r>
      <w:bookmarkEnd w:id="8"/>
      <w:r>
        <w:t>.＞＞図2。＜＜★</w:t>
      </w:r>
      <w:r w:rsidRPr="004C7F53">
        <w:t>Standard USB Mini-B Receptacle and Plug＞＞標準USB Mini-Bレセプタクルおよびプラグ</w:t>
      </w:r>
    </w:p>
    <w:p w:rsidR="00937946" w:rsidRPr="00C53D79" w:rsidRDefault="00937946" w:rsidP="00EC1425">
      <w:pPr>
        <w:pStyle w:val="BodyText"/>
        <w:jc w:val="center"/>
      </w:pPr>
      <w:r>
        <w:rPr>
          <w:noProof/>
        </w:rPr>
        <w:drawing>
          <wp:inline distT="0" distB="0" distL="0" distR="0">
            <wp:extent cx="3065145" cy="739140"/>
            <wp:effectExtent l="19050" t="0" r="1905" b="0"/>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cstate="print"/>
                    <a:srcRect/>
                    <a:stretch>
                      <a:fillRect/>
                    </a:stretch>
                  </pic:blipFill>
                  <pic:spPr bwMode="auto">
                    <a:xfrm>
                      <a:off x="0" y="0"/>
                      <a:ext cx="3065145" cy="739140"/>
                    </a:xfrm>
                    <a:prstGeom prst="rect">
                      <a:avLst/>
                    </a:prstGeom>
                    <a:noFill/>
                    <a:ln w="9525">
                      <a:noFill/>
                      <a:miter lim="800000"/>
                      <a:headEnd/>
                      <a:tailEnd/>
                    </a:ln>
                  </pic:spPr>
                </pic:pic>
              </a:graphicData>
            </a:graphic>
          </wp:inline>
        </w:drawing>
      </w:r>
    </w:p>
    <w:p w:rsidR="00212FDB" w:rsidRDefault="00212FDB" w:rsidP="00EC1425">
      <w:pPr>
        <w:pStyle w:val="BodyText"/>
      </w:pPr>
    </w:p>
    <w:p w:rsidR="00212FDB" w:rsidRDefault="00212FDB" w:rsidP="00EC1425">
      <w:pPr>
        <w:pStyle w:val="BodyText"/>
      </w:pPr>
      <w:r>
        <w:lastRenderedPageBreak/>
        <w:t>＜＜★OTG introduces a new receptacle, the mini-AB, which accepts either the standard USB mini-B plug or a new OTG plug, the mini-A (</w:t>
      </w:r>
      <w:r w:rsidR="00254B5D">
        <w:fldChar w:fldCharType="begin"/>
      </w:r>
      <w:r w:rsidR="00254B5D">
        <w:rPr>
          <w:highlight w:val="yellow"/>
        </w:rPr>
        <w:instrText xml:space="preserve"> REF _Ref277244042 \h  \* MERGEFORMAT </w:instrText>
      </w:r>
      <w:r w:rsidR="00254B5D">
        <w:rPr>
          <w:highlight w:val="yellow"/>
        </w:rPr>
        <w:fldChar w:fldCharType="separate"/>
      </w:r>
      <w:r w:rsidR="0064519B" w:rsidRPr="0064519B">
        <w:rPr>
          <w:color w:val="1F52A2"/>
          <w:highlight w:val="yellow"/>
        </w:rPr>
        <w:t>Figure 3</w:t>
      </w:r>
      <w:r w:rsidR="00254B5D">
        <w:fldChar w:fldCharType="end"/>
      </w:r>
      <w:r>
        <w:t>).＞＞</w:t>
      </w:r>
      <w:proofErr w:type="spellStart"/>
      <w:r>
        <w:t>OTGは新しいレセプタクル、mini-ABを導入します。これは、標準USB</w:t>
      </w:r>
      <w:proofErr w:type="spellEnd"/>
      <w:r>
        <w:t xml:space="preserve"> mini-Bプラグまたは新しいOTGプラグ、mini-Aのいずれかを受け入れます（図3）。＜＜★Fortunately, OTG was anticipated when the mini-B receptacle and plug were defined.＞＞幸い、mini-Bレセプタクルとプラグが定義されたときにOTGが想定されていました。＜＜★Therefore, a mini-B plug mates with the new mini-AB receptacle.＞＞</w:t>
      </w:r>
      <w:proofErr w:type="spellStart"/>
      <w:r>
        <w:t>したがって、ミニBプラグは新しいミニABレセプタクルと嵌合します</w:t>
      </w:r>
      <w:proofErr w:type="spellEnd"/>
      <w:r>
        <w:t xml:space="preserve">。＜＜★As </w:t>
      </w:r>
      <w:r w:rsidR="00254B5D">
        <w:fldChar w:fldCharType="begin"/>
      </w:r>
      <w:r w:rsidR="00254B5D">
        <w:rPr>
          <w:highlight w:val="yellow"/>
        </w:rPr>
        <w:instrText xml:space="preserve"> REF _Ref277244042 \h  \* MERGEFORMAT </w:instrText>
      </w:r>
      <w:r w:rsidR="00254B5D">
        <w:rPr>
          <w:highlight w:val="yellow"/>
        </w:rPr>
        <w:fldChar w:fldCharType="separate"/>
      </w:r>
      <w:r w:rsidR="0064519B" w:rsidRPr="0064519B">
        <w:rPr>
          <w:color w:val="1F52A2"/>
          <w:highlight w:val="yellow"/>
        </w:rPr>
        <w:t>Figure 3</w:t>
      </w:r>
      <w:r w:rsidR="00254B5D">
        <w:fldChar w:fldCharType="end"/>
      </w:r>
      <w:r>
        <w:t xml:space="preserve"> illustrates, a camera with the new OTG mini-AB receptacle is a direct substitute for the camera with the mini-B connector in </w:t>
      </w:r>
      <w:r w:rsidR="00254B5D">
        <w:fldChar w:fldCharType="begin"/>
      </w:r>
      <w:r w:rsidR="00254B5D">
        <w:rPr>
          <w:highlight w:val="yellow"/>
        </w:rPr>
        <w:instrText xml:space="preserve"> REF _Ref276474030 \h  \* MERGEFORMAT </w:instrText>
      </w:r>
      <w:r w:rsidR="00254B5D">
        <w:rPr>
          <w:highlight w:val="yellow"/>
        </w:rPr>
        <w:fldChar w:fldCharType="separate"/>
      </w:r>
      <w:r w:rsidR="0064519B" w:rsidRPr="0064519B">
        <w:rPr>
          <w:color w:val="1F52A2"/>
          <w:highlight w:val="yellow"/>
        </w:rPr>
        <w:t>Figure 2</w:t>
      </w:r>
      <w:r w:rsidR="00254B5D">
        <w:fldChar w:fldCharType="end"/>
      </w:r>
      <w:r>
        <w:t>.＞＞図3に示すように、新しいOTGミニABレセプタクルを備えたカメラは、図2のミニBコネクタを備えたカメラの直接の代替品です。</w:t>
      </w:r>
    </w:p>
    <w:p w:rsidR="00212FDB" w:rsidRDefault="00212FDB" w:rsidP="00212FDB">
      <w:pPr>
        <w:pStyle w:val="CaptionforFigures"/>
      </w:pPr>
      <w:bookmarkStart w:id="9" w:name="_Ref277244042"/>
      <w:r>
        <w:t xml:space="preserve">＜＜★Figure </w:t>
      </w:r>
      <w:r w:rsidR="00656F85">
        <w:fldChar w:fldCharType="begin"/>
      </w:r>
      <w:r w:rsidR="0027664B">
        <w:instrText xml:space="preserve"> SEQ Figure \* ARABIC </w:instrText>
      </w:r>
      <w:r w:rsidR="00656F85">
        <w:fldChar w:fldCharType="separate"/>
      </w:r>
      <w:r w:rsidR="0064519B">
        <w:rPr>
          <w:noProof/>
        </w:rPr>
        <w:t>3</w:t>
      </w:r>
      <w:r w:rsidR="00656F85">
        <w:fldChar w:fldCharType="end"/>
      </w:r>
      <w:bookmarkEnd w:id="9"/>
      <w:r>
        <w:t>.＞＞図3。＜＜★</w:t>
      </w:r>
      <w:r w:rsidRPr="00326AAE">
        <w:t>New OTG Mini-AB Receptacle＞＞新しいOTG Mini-ABレセプタクル</w:t>
      </w:r>
    </w:p>
    <w:p w:rsidR="00212FDB" w:rsidRDefault="00212FDB" w:rsidP="00EC1425">
      <w:pPr>
        <w:pStyle w:val="BodyText"/>
        <w:jc w:val="center"/>
      </w:pPr>
      <w:r>
        <w:rPr>
          <w:noProof/>
        </w:rPr>
        <w:drawing>
          <wp:inline distT="0" distB="0" distL="0" distR="0">
            <wp:extent cx="2589530" cy="841375"/>
            <wp:effectExtent l="19050" t="0" r="1270" b="0"/>
            <wp:docPr id="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cstate="print"/>
                    <a:srcRect/>
                    <a:stretch>
                      <a:fillRect/>
                    </a:stretch>
                  </pic:blipFill>
                  <pic:spPr bwMode="auto">
                    <a:xfrm>
                      <a:off x="0" y="0"/>
                      <a:ext cx="2589530" cy="841375"/>
                    </a:xfrm>
                    <a:prstGeom prst="rect">
                      <a:avLst/>
                    </a:prstGeom>
                    <a:noFill/>
                    <a:ln w="9525">
                      <a:noFill/>
                      <a:miter lim="800000"/>
                      <a:headEnd/>
                      <a:tailEnd/>
                    </a:ln>
                  </pic:spPr>
                </pic:pic>
              </a:graphicData>
            </a:graphic>
          </wp:inline>
        </w:drawing>
      </w:r>
    </w:p>
    <w:p w:rsidR="00180C0D" w:rsidRDefault="00212FDB" w:rsidP="00EC1425">
      <w:pPr>
        <w:pStyle w:val="BodyText"/>
      </w:pPr>
      <w:r>
        <w:t xml:space="preserve">＜＜★As its name implies, the mini-AB receptacle accepts either the standard mini-B plug, or a new OTG plug, the mini-A.＞＞その名前が示すように、mini-ABレセプタクルは、標準mini-Bプラグまたは新しいOTGプラグ、mini-Aのいずれかを受け入れます。＜＜★Two new OTG cables are defined, the mini-A to B, and the mini-A to mini-B (see </w:t>
      </w:r>
      <w:r w:rsidR="00254B5D">
        <w:fldChar w:fldCharType="begin"/>
      </w:r>
      <w:r w:rsidR="00254B5D">
        <w:rPr>
          <w:highlight w:val="yellow"/>
        </w:rPr>
        <w:instrText xml:space="preserve"> REF _Ref277244113 \h  \* MERGEFORMAT </w:instrText>
      </w:r>
      <w:r w:rsidR="00254B5D">
        <w:rPr>
          <w:highlight w:val="yellow"/>
        </w:rPr>
        <w:fldChar w:fldCharType="separate"/>
      </w:r>
      <w:r w:rsidR="0064519B" w:rsidRPr="0064519B">
        <w:rPr>
          <w:color w:val="1F52A2"/>
          <w:highlight w:val="yellow"/>
        </w:rPr>
        <w:t>Figure 4</w:t>
      </w:r>
      <w:r w:rsidR="00254B5D">
        <w:fldChar w:fldCharType="end"/>
      </w:r>
      <w:r>
        <w:t>).＞＞2つの新しいOTGケーブル、mini-AからB、およびmini-Aからmini-Bが定義されます（図4を参照）。</w:t>
      </w:r>
    </w:p>
    <w:p w:rsidR="00180C0D" w:rsidRDefault="00180C0D" w:rsidP="00180C0D">
      <w:pPr>
        <w:pStyle w:val="CaptionforFigures"/>
      </w:pPr>
      <w:bookmarkStart w:id="10" w:name="_Ref277244113"/>
      <w:r>
        <w:t xml:space="preserve">＜＜★Figure </w:t>
      </w:r>
      <w:r w:rsidR="00656F85">
        <w:fldChar w:fldCharType="begin"/>
      </w:r>
      <w:r w:rsidR="0027664B">
        <w:instrText xml:space="preserve"> SEQ Figure \* ARABIC </w:instrText>
      </w:r>
      <w:r w:rsidR="00656F85">
        <w:fldChar w:fldCharType="separate"/>
      </w:r>
      <w:r w:rsidR="0064519B">
        <w:rPr>
          <w:noProof/>
        </w:rPr>
        <w:t>4</w:t>
      </w:r>
      <w:r w:rsidR="00656F85">
        <w:fldChar w:fldCharType="end"/>
      </w:r>
      <w:bookmarkEnd w:id="10"/>
      <w:r>
        <w:t>.＞＞図4。＜＜★</w:t>
      </w:r>
      <w:r w:rsidRPr="00C92441">
        <w:t>Two New OTG Cables＞＞2つの新しいOTGケーブル</w:t>
      </w:r>
    </w:p>
    <w:p w:rsidR="00180C0D" w:rsidRDefault="00180C0D" w:rsidP="00EC1425">
      <w:pPr>
        <w:pStyle w:val="BodyText"/>
        <w:jc w:val="center"/>
      </w:pPr>
      <w:r>
        <w:rPr>
          <w:noProof/>
        </w:rPr>
        <w:drawing>
          <wp:inline distT="0" distB="0" distL="0" distR="0">
            <wp:extent cx="2600325" cy="1209675"/>
            <wp:effectExtent l="19050" t="0" r="9525" b="0"/>
            <wp:docPr id="8"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5" cstate="print"/>
                    <a:srcRect/>
                    <a:stretch>
                      <a:fillRect/>
                    </a:stretch>
                  </pic:blipFill>
                  <pic:spPr bwMode="auto">
                    <a:xfrm>
                      <a:off x="0" y="0"/>
                      <a:ext cx="2600325" cy="1209675"/>
                    </a:xfrm>
                    <a:prstGeom prst="rect">
                      <a:avLst/>
                    </a:prstGeom>
                    <a:noFill/>
                    <a:ln w="9525">
                      <a:noFill/>
                      <a:miter lim="800000"/>
                      <a:headEnd/>
                      <a:tailEnd/>
                    </a:ln>
                  </pic:spPr>
                </pic:pic>
              </a:graphicData>
            </a:graphic>
          </wp:inline>
        </w:drawing>
      </w:r>
    </w:p>
    <w:p w:rsidR="00180C0D" w:rsidRDefault="00180C0D" w:rsidP="00EC1425">
      <w:pPr>
        <w:pStyle w:val="BodyText"/>
      </w:pPr>
      <w:r>
        <w:t>＜＜★The top cable allows a new OTG device to talk as a host to a traditional USB peripheral.＞＞上部のケーブルにより、新しいOTGデバイスは、従来のUSBペリフェラルのホストとして通信できます。＜＜★The bottom cable allows two OTG devices to talk to each other.＞＞下のケーブルを使用すると、2つのOTGデバイスが相互に通信できます。</w:t>
      </w:r>
    </w:p>
    <w:p w:rsidR="00180C0D" w:rsidRDefault="00180C0D" w:rsidP="00EC1425">
      <w:pPr>
        <w:pStyle w:val="BodyText"/>
      </w:pPr>
      <w:r>
        <w:t xml:space="preserve">＜＜★In the </w:t>
      </w:r>
      <w:r w:rsidR="00254B5D">
        <w:fldChar w:fldCharType="begin"/>
      </w:r>
      <w:r w:rsidR="00254B5D">
        <w:rPr>
          <w:highlight w:val="yellow"/>
        </w:rPr>
        <w:instrText xml:space="preserve"> REF _Ref277244113 \h  \* MERGEFORMAT </w:instrText>
      </w:r>
      <w:r w:rsidR="00254B5D">
        <w:rPr>
          <w:highlight w:val="yellow"/>
        </w:rPr>
        <w:fldChar w:fldCharType="separate"/>
      </w:r>
      <w:r w:rsidR="0064519B" w:rsidRPr="0064519B">
        <w:rPr>
          <w:color w:val="1F52A2"/>
          <w:highlight w:val="yellow"/>
        </w:rPr>
        <w:t>Figure 4</w:t>
      </w:r>
      <w:r w:rsidR="00254B5D">
        <w:fldChar w:fldCharType="end"/>
      </w:r>
      <w:r>
        <w:t xml:space="preserve"> camera-to-camera connection, both dual-role cameras provide mini-AB receptacles.＞＞図4のカメラ間接続では、両方のデュアルロールカメラがミニABレセプタクルを提供します。＜＜★Therefore, each must function either as host or peripheral.＞＞したがって、それぞれがホストまたはペリフェラルとして機能する必要があります。＜＜★This raises the obvious question of which is the host and which is the peripheral at connection.＞＞これは、どちらがホストでどれが接続時の周辺機器であるかという明らかな問題を提起します。＜＜★The OTG spec resolves this question in a very simple manner: the cable decides.＞＞OTG仕様は、この問題を非常に単純な方法で解決します。ケーブルが決定します。</w:t>
      </w:r>
    </w:p>
    <w:p w:rsidR="00180C0D" w:rsidRDefault="00180C0D" w:rsidP="00EC1425">
      <w:pPr>
        <w:pStyle w:val="BodyText"/>
      </w:pPr>
      <w:r>
        <w:lastRenderedPageBreak/>
        <w:t>＜＜★［5］OTG receptacles and plugs contain a fifth pin, added to the standard four USB pins (VBUS, GND, D+, and D–).＞＞OTGレセプタクルとプラグには、標準の4つのUSBピン（VBUS、GND、D +、およびD–）に追加された5番目のピンが含まれています。＜＜★［5］This is a fifth pin in the connector, not a fifth wire in the cable.＞＞これは、コネクタの5番目のピンであり、ケーブルの5番目のワイヤではありません。＜＜★［5］The mini-A plug has the fifth pin tied to its ground pin, and the mini-B plug leaves the fifth pin unconnected.＞＞ミニAプラグは5番目のピンが接地ピンに接続されており、ミニBプラグは5番目のピンを未接続のままにします。＜＜★［5］A dual-role device requires circuitry to read the state of this fifth pin (with, for example, the aid of a pull-up resistor) to determine which end of the cable is inserted.＞＞デュアルロールデバイスでは、この5番目のピンの状態を（たとえば、プルアップ抵抗を使用して）読み取り、ケーブルのどちらの端が挿入されているかを判別する回路が必要です。</w:t>
      </w:r>
    </w:p>
    <w:p w:rsidR="00180C0D" w:rsidRDefault="00180C0D" w:rsidP="00EC1425">
      <w:pPr>
        <w:pStyle w:val="BodyText"/>
      </w:pPr>
      <w:r>
        <w:t>＜＜★The dual-role device receiving the mini-A plug is the default host.＞＞mini-Aプラグを受け取るデュアルロールデバイスがデフォルトのホストです。＜＜★To understand why the word “default” is important, see the following figure.＞＞「デフォルト」という単語が重要である理由を理解するには、次の図を参照してください。</w:t>
      </w:r>
    </w:p>
    <w:p w:rsidR="00180C0D" w:rsidRDefault="00180C0D" w:rsidP="00180C0D">
      <w:pPr>
        <w:pStyle w:val="CaptionforFigures"/>
      </w:pPr>
      <w:bookmarkStart w:id="11" w:name="_Ref277249125"/>
      <w:r>
        <w:t xml:space="preserve">＜＜★Figure </w:t>
      </w:r>
      <w:r w:rsidR="00656F85">
        <w:fldChar w:fldCharType="begin"/>
      </w:r>
      <w:r w:rsidR="0027664B">
        <w:instrText xml:space="preserve"> SEQ Figure \* ARABIC </w:instrText>
      </w:r>
      <w:r w:rsidR="00656F85">
        <w:fldChar w:fldCharType="separate"/>
      </w:r>
      <w:r w:rsidR="0064519B">
        <w:rPr>
          <w:noProof/>
        </w:rPr>
        <w:t>5</w:t>
      </w:r>
      <w:r w:rsidR="00656F85">
        <w:fldChar w:fldCharType="end"/>
      </w:r>
      <w:bookmarkEnd w:id="11"/>
      <w:r>
        <w:t>.＞＞図5。＜＜★</w:t>
      </w:r>
      <w:r w:rsidRPr="0066437D">
        <w:t>Backwards Cable Connection＞＞後方ケーブル接続</w:t>
      </w:r>
    </w:p>
    <w:p w:rsidR="00180C0D" w:rsidRDefault="00180C0D" w:rsidP="00EC1425">
      <w:pPr>
        <w:pStyle w:val="BodyText"/>
        <w:jc w:val="center"/>
      </w:pPr>
      <w:r>
        <w:rPr>
          <w:noProof/>
        </w:rPr>
        <w:drawing>
          <wp:inline distT="0" distB="0" distL="0" distR="0">
            <wp:extent cx="2400300" cy="742950"/>
            <wp:effectExtent l="19050" t="0" r="0" b="0"/>
            <wp:docPr id="9"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6" cstate="print"/>
                    <a:srcRect/>
                    <a:stretch>
                      <a:fillRect/>
                    </a:stretch>
                  </pic:blipFill>
                  <pic:spPr bwMode="auto">
                    <a:xfrm>
                      <a:off x="0" y="0"/>
                      <a:ext cx="2400300" cy="742950"/>
                    </a:xfrm>
                    <a:prstGeom prst="rect">
                      <a:avLst/>
                    </a:prstGeom>
                    <a:noFill/>
                    <a:ln w="9525">
                      <a:noFill/>
                      <a:miter lim="800000"/>
                      <a:headEnd/>
                      <a:tailEnd/>
                    </a:ln>
                  </pic:spPr>
                </pic:pic>
              </a:graphicData>
            </a:graphic>
          </wp:inline>
        </w:drawing>
      </w:r>
    </w:p>
    <w:p w:rsidR="00180C0D" w:rsidRDefault="00180C0D" w:rsidP="00EC1425">
      <w:pPr>
        <w:pStyle w:val="BodyText"/>
      </w:pPr>
      <w:r>
        <w:t xml:space="preserve">＜＜★In </w:t>
      </w:r>
      <w:r w:rsidR="00254B5D">
        <w:fldChar w:fldCharType="begin"/>
      </w:r>
      <w:r w:rsidR="00254B5D">
        <w:rPr>
          <w:highlight w:val="yellow"/>
        </w:rPr>
        <w:instrText xml:space="preserve"> REF _Ref277249125 \h  \* MERGEFORMAT </w:instrText>
      </w:r>
      <w:r w:rsidR="00254B5D">
        <w:rPr>
          <w:highlight w:val="yellow"/>
        </w:rPr>
        <w:fldChar w:fldCharType="separate"/>
      </w:r>
      <w:r w:rsidR="0064519B" w:rsidRPr="0064519B">
        <w:rPr>
          <w:color w:val="1F52A2"/>
          <w:highlight w:val="yellow"/>
        </w:rPr>
        <w:t>Figure 5</w:t>
      </w:r>
      <w:r w:rsidR="00254B5D">
        <w:fldChar w:fldCharType="end"/>
      </w:r>
      <w:r>
        <w:t>, two dual-role devices are connected with a mini-A to mini-B cable.＞＞図5では、2つのデュアルロールデバイスがミニAからミニBのケーブルで接続されています。＜＜★The camera contains a printer driver.＞＞カメラにはプリンタードライバーが含まれています。＜＜★However, the mini-A end of the cable is connected to the printer, making it the default host.＞＞ただし、ケーブルのmini-A側がプリンタに接続されているため、これがデフォルトのホストになります。＜＜★This will be backwards - the camera must be the host in order to print.＞＞これは逆方向になります-印刷するには、カメラがホストでなければなりません。</w:t>
      </w:r>
    </w:p>
    <w:p w:rsidR="00180C0D" w:rsidRDefault="00180C0D" w:rsidP="00EC1425">
      <w:pPr>
        <w:pStyle w:val="BodyText"/>
      </w:pPr>
      <w:r>
        <w:t xml:space="preserve">＜＜★The OTG architects put a lot of </w:t>
      </w:r>
      <w:proofErr w:type="spellStart"/>
      <w:r>
        <w:t>though</w:t>
      </w:r>
      <w:proofErr w:type="spellEnd"/>
      <w:r>
        <w:t xml:space="preserve"> into the user experience.＞＞OTGアーキテクトは、ユーザーエクスペリエンスに多くのことを考慮しました。＜＜★Realizing that the </w:t>
      </w:r>
      <w:r w:rsidR="00254B5D">
        <w:fldChar w:fldCharType="begin"/>
      </w:r>
      <w:r w:rsidR="00254B5D">
        <w:rPr>
          <w:highlight w:val="yellow"/>
        </w:rPr>
        <w:instrText xml:space="preserve"> REF _Ref277249125 \h  \* MERGEFORMAT </w:instrText>
      </w:r>
      <w:r w:rsidR="00254B5D">
        <w:rPr>
          <w:highlight w:val="yellow"/>
        </w:rPr>
        <w:fldChar w:fldCharType="separate"/>
      </w:r>
      <w:r w:rsidR="0064519B" w:rsidRPr="0064519B">
        <w:rPr>
          <w:color w:val="1F52A2"/>
          <w:highlight w:val="yellow"/>
        </w:rPr>
        <w:t>Figure 5</w:t>
      </w:r>
      <w:r w:rsidR="00254B5D">
        <w:fldChar w:fldCharType="end"/>
      </w:r>
      <w:r>
        <w:t xml:space="preserve"> connection is possible, they invented the HNP to allow two connected dual-role devices to exchange roles.＞＞図5の接続が可能であることを認識して、2つの接続されたデュアルロールデバイスがロールを交換できるようにするHNPを発明しました。＜＜★Using HNP, the camera in </w:t>
      </w:r>
      <w:r w:rsidR="00254B5D">
        <w:fldChar w:fldCharType="begin"/>
      </w:r>
      <w:r w:rsidR="00254B5D">
        <w:rPr>
          <w:highlight w:val="yellow"/>
        </w:rPr>
        <w:instrText xml:space="preserve"> REF _Ref277249125 \h  \* MERGEFORMAT </w:instrText>
      </w:r>
      <w:r w:rsidR="00254B5D">
        <w:rPr>
          <w:highlight w:val="yellow"/>
        </w:rPr>
        <w:fldChar w:fldCharType="separate"/>
      </w:r>
      <w:r w:rsidR="0064519B" w:rsidRPr="0064519B">
        <w:rPr>
          <w:color w:val="1F52A2"/>
          <w:highlight w:val="yellow"/>
        </w:rPr>
        <w:t>Figure 5</w:t>
      </w:r>
      <w:r w:rsidR="00254B5D">
        <w:fldChar w:fldCharType="end"/>
      </w:r>
      <w:r>
        <w:t xml:space="preserve"> can assume the host role, even though the initial cable connection established the printer as the default host (A-Device).＞＞図5のカメラは、HNPを使用して、最初のケーブル接続でプリンターをデフォルトホスト（Aデバイス）として確立した場合でも、ホストの役割を担うことができます。＜＜★This saves (a) informing the user of a nonworkable connection, and (b) making the user remove the cable and plug it in “the other way”.＞＞これにより、（a）機能しない接続をユーザーに通知すること、および（b）ユーザーにケーブルを取り外して「逆の方法」でプラグを差し込むことを節約できます。</w:t>
      </w:r>
    </w:p>
    <w:p w:rsidR="00180C0D" w:rsidRDefault="00180C0D" w:rsidP="00EC1425">
      <w:pPr>
        <w:pStyle w:val="BodyText"/>
      </w:pPr>
      <w:r>
        <w:t xml:space="preserve"> ＜＜★For an orderly startup, one of the devices must be the “initial” (default) host, a role established by the cable.＞＞正常に起動するには、デバイスの1つがケーブルによって確立された役割である「初期」（デフォルト）ホストでなければなりません。＜＜★After connection, the devices can use HNP to exchange roles.＞＞接続後、デバイスはHNPを使用して役割を交換できます。</w:t>
      </w:r>
    </w:p>
    <w:p w:rsidR="00180C0D" w:rsidRDefault="00180C0D" w:rsidP="00EC1425">
      <w:pPr>
        <w:pStyle w:val="BodyText"/>
      </w:pPr>
      <w:r w:rsidRPr="007A7D37">
        <w:rPr>
          <w:b/>
          <w:highlight w:val="yellow"/>
        </w:rPr>
        <w:t>＜＜★Note</w:t>
      </w:r>
      <w:r>
        <w:t xml:space="preserve"> Dual-role devices must operate at full speed (high-speed optional) as a peripheral.＞＞注デュアルロールデバイスは、ペリフェラルとしてフルスピード（高速オプション）で動作する必要があります。＜＜★Dual-role devices must operate at full speed (low- and high-speed optional) as a host.＞＞デュアルロールデバイスは、ホストとしてフルスピードで動作する必要があります（低速および高速はオプション）。</w:t>
      </w:r>
    </w:p>
    <w:p w:rsidR="00180C0D" w:rsidRDefault="00180C0D" w:rsidP="00180C0D">
      <w:pPr>
        <w:pStyle w:val="CaptionforFigures"/>
      </w:pPr>
      <w:bookmarkStart w:id="12" w:name="_Ref277249792"/>
      <w:r>
        <w:lastRenderedPageBreak/>
        <w:t xml:space="preserve">＜＜★Figure </w:t>
      </w:r>
      <w:r w:rsidR="00656F85">
        <w:fldChar w:fldCharType="begin"/>
      </w:r>
      <w:r w:rsidR="0027664B">
        <w:instrText xml:space="preserve"> SEQ Figure \* ARABIC </w:instrText>
      </w:r>
      <w:r w:rsidR="00656F85">
        <w:fldChar w:fldCharType="separate"/>
      </w:r>
      <w:r w:rsidR="0064519B">
        <w:rPr>
          <w:noProof/>
        </w:rPr>
        <w:t>6</w:t>
      </w:r>
      <w:r w:rsidR="00656F85">
        <w:fldChar w:fldCharType="end"/>
      </w:r>
      <w:bookmarkEnd w:id="12"/>
      <w:r>
        <w:t>.＞＞図6。＜＜★HNP Simplified and Combined State Diagram＞＞</w:t>
      </w:r>
      <w:r w:rsidRPr="006017E9">
        <w:t>HNP簡略化および結合状態図</w:t>
      </w:r>
    </w:p>
    <w:p w:rsidR="00180C0D" w:rsidRDefault="00180C0D" w:rsidP="00EC1425">
      <w:pPr>
        <w:pStyle w:val="BodyText"/>
        <w:jc w:val="center"/>
      </w:pPr>
      <w:r>
        <w:rPr>
          <w:noProof/>
        </w:rPr>
        <w:drawing>
          <wp:inline distT="0" distB="0" distL="0" distR="0">
            <wp:extent cx="3057525" cy="2390775"/>
            <wp:effectExtent l="19050" t="0" r="9525" b="0"/>
            <wp:docPr id="10"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7" cstate="print"/>
                    <a:srcRect/>
                    <a:stretch>
                      <a:fillRect/>
                    </a:stretch>
                  </pic:blipFill>
                  <pic:spPr bwMode="auto">
                    <a:xfrm>
                      <a:off x="0" y="0"/>
                      <a:ext cx="3057525" cy="2390775"/>
                    </a:xfrm>
                    <a:prstGeom prst="rect">
                      <a:avLst/>
                    </a:prstGeom>
                    <a:noFill/>
                    <a:ln w="9525">
                      <a:noFill/>
                      <a:miter lim="800000"/>
                      <a:headEnd/>
                      <a:tailEnd/>
                    </a:ln>
                  </pic:spPr>
                </pic:pic>
              </a:graphicData>
            </a:graphic>
          </wp:inline>
        </w:drawing>
      </w:r>
    </w:p>
    <w:p w:rsidR="00AE3472" w:rsidRDefault="00AE3472" w:rsidP="00EC1425">
      <w:pPr>
        <w:pStyle w:val="BodyText"/>
      </w:pPr>
    </w:p>
    <w:p w:rsidR="00ED46FF" w:rsidRDefault="00ED46FF" w:rsidP="00EC1425">
      <w:pPr>
        <w:pStyle w:val="BodyText"/>
        <w:sectPr w:rsidR="00ED46FF" w:rsidSect="00AE3472">
          <w:type w:val="continuous"/>
          <w:pgSz w:w="12240" w:h="15840" w:code="1"/>
          <w:pgMar w:top="1440" w:right="1080" w:bottom="1440" w:left="1080" w:header="576" w:footer="573" w:gutter="0"/>
          <w:cols w:space="720"/>
          <w:docGrid w:linePitch="326"/>
        </w:sectPr>
      </w:pPr>
    </w:p>
    <w:p w:rsidR="00212FDB" w:rsidRDefault="00212FDB" w:rsidP="005171FF">
      <w:pPr>
        <w:pStyle w:val="Heading1"/>
      </w:pPr>
      <w:bookmarkStart w:id="13" w:name="_Toc384282498"/>
      <w:bookmarkStart w:id="14" w:name="_Toc467848556"/>
      <w:r>
        <w:t>＜＜★Host Negotiation Protocol (HNP)＞＞ホスト交渉プロトコル（HNP）</w:t>
      </w:r>
      <w:bookmarkEnd w:id="13"/>
      <w:bookmarkEnd w:id="14"/>
    </w:p>
    <w:p w:rsidR="00212FDB" w:rsidRPr="00ED46FF" w:rsidRDefault="00212FDB" w:rsidP="00EC1425">
      <w:pPr>
        <w:pStyle w:val="BodyText"/>
      </w:pPr>
      <w:r w:rsidRPr="00ED46FF">
        <w:t xml:space="preserve">＜＜★The OTG specification provides an individual A-device and B-device state diagrams to illustrate how dual-role devices function.＞＞OTG仕様は、デュアルロールデバイスがどのように機能するかを示すために、個々のAデバイスおよびBデバイスの状態図を提供します。＜＜★The state diagram shown in </w:t>
      </w:r>
      <w:r w:rsidR="00254B5D">
        <w:fldChar w:fldCharType="begin"/>
      </w:r>
      <w:r w:rsidR="00254B5D">
        <w:rPr>
          <w:highlight w:val="yellow"/>
        </w:rPr>
        <w:instrText xml:space="preserve"> REF _Ref277249792 \h  \* MERGEFORMAT </w:instrText>
      </w:r>
      <w:r w:rsidR="00254B5D">
        <w:rPr>
          <w:highlight w:val="yellow"/>
        </w:rPr>
        <w:fldChar w:fldCharType="separate"/>
      </w:r>
      <w:r w:rsidR="0064519B">
        <w:rPr>
          <w:highlight w:val="yellow"/>
        </w:rPr>
        <w:t>Figure 6</w:t>
      </w:r>
      <w:r w:rsidR="00254B5D">
        <w:fldChar w:fldCharType="end"/>
      </w:r>
      <w:r w:rsidRPr="00ED46FF">
        <w:t xml:space="preserve"> is derived from these state diagrams.＞＞図6に示す状態図は、これらの状態図から派生したものです。＜＜★</w:t>
      </w:r>
      <w:r w:rsidR="00254B5D">
        <w:fldChar w:fldCharType="begin"/>
      </w:r>
      <w:r w:rsidR="00254B5D">
        <w:rPr>
          <w:highlight w:val="yellow"/>
        </w:rPr>
        <w:instrText xml:space="preserve"> REF _Ref277249792 \h  \* MERGEFORMAT </w:instrText>
      </w:r>
      <w:r w:rsidR="00254B5D">
        <w:rPr>
          <w:highlight w:val="yellow"/>
        </w:rPr>
        <w:fldChar w:fldCharType="separate"/>
      </w:r>
      <w:r w:rsidR="0064519B">
        <w:rPr>
          <w:highlight w:val="yellow"/>
        </w:rPr>
        <w:t>Figure 6</w:t>
      </w:r>
      <w:r w:rsidR="00254B5D">
        <w:fldChar w:fldCharType="end"/>
      </w:r>
      <w:r w:rsidRPr="00ED46FF">
        <w:t xml:space="preserve"> combines the A- and B-device behaviors into one simplified diagram, which contains the states relevant to HNP.＞＞図6は、AデバイスとBデバイスの動作を1つの簡略図にまとめたもので、HNPに関連する状態が含まれています。＜＜★The A-device is on the left, and the B-device is on the right.＞＞Aデバイスは左側にあり、Bデバイスは右側にあります。＜＜★As in the OTG spec, state names with the “a_” prefix pertain to the A-device, and state names with the “b_” prefix pertain to the B-device.＞＞OTG仕様のように、「a_」プレフィックスが付いた状態名はAデバイスに関係し、「b_」プレフィックスが付いた状態名はBデバイスに関係します。＜＜★The </w:t>
      </w:r>
      <w:r w:rsidR="00254B5D">
        <w:fldChar w:fldCharType="begin"/>
      </w:r>
      <w:r w:rsidR="00254B5D">
        <w:rPr>
          <w:highlight w:val="yellow"/>
        </w:rPr>
        <w:instrText xml:space="preserve"> REF _Ref277249792 \h  \* MERGEFORMAT </w:instrText>
      </w:r>
      <w:r w:rsidR="00254B5D">
        <w:rPr>
          <w:highlight w:val="yellow"/>
        </w:rPr>
        <w:fldChar w:fldCharType="separate"/>
      </w:r>
      <w:r w:rsidR="0064519B">
        <w:rPr>
          <w:highlight w:val="yellow"/>
        </w:rPr>
        <w:t>Figure 6</w:t>
      </w:r>
      <w:r w:rsidR="00254B5D">
        <w:fldChar w:fldCharType="end"/>
      </w:r>
      <w:r w:rsidRPr="00ED46FF">
        <w:t xml:space="preserve"> state names and the italicized signal names are taken directly from the OTG specification.＞＞図6の状態名と斜体の信号名は、OTG仕様から直接取得されます。＜＜★The added “PU” ovals indicate connection of the D+/D– pull-up resistor, and the “PD” ovals represent connection of the 15-kΩ pull-down resistors on D+ and D–.＞＞追加された「PU」楕円は、D + / D–プルアップ抵抗の接続を示し、「PD」楕円は、D +およびD–上の15kΩプルダウン抵抗の接続を示します。</w:t>
      </w:r>
    </w:p>
    <w:p w:rsidR="00212FDB" w:rsidRPr="00ED46FF" w:rsidRDefault="00212FDB" w:rsidP="00EC1425">
      <w:pPr>
        <w:pStyle w:val="BodyText"/>
      </w:pPr>
      <w:r w:rsidRPr="00ED46FF">
        <w:t>＜＜★Initial conditions are the A-device operating as host (</w:t>
      </w:r>
      <w:proofErr w:type="spellStart"/>
      <w:r w:rsidRPr="00ED46FF">
        <w:t>a_host</w:t>
      </w:r>
      <w:proofErr w:type="spellEnd"/>
      <w:r w:rsidRPr="00ED46FF">
        <w:t xml:space="preserve"> state) and the B-device operating as a peripheral (</w:t>
      </w:r>
      <w:proofErr w:type="spellStart"/>
      <w:r w:rsidRPr="00ED46FF">
        <w:t>b_peripheral</w:t>
      </w:r>
      <w:proofErr w:type="spellEnd"/>
      <w:r w:rsidRPr="00ED46FF">
        <w:t xml:space="preserve"> state).＞＞初期状態は、ホストとして動作するAデバイス（a_host状態）とペリフェラルとして動作するBデバイス（b_peripheral状態）です。＜＜★As a host, the A-device has its pull-down resistors turned on, and as a peripheral the B-device has its pull-up turned on.＞＞ホストとしては、Aデバイスのプルダウン抵抗がオンになり、ペリフェラルとしてはBデバイスのプルアップがオンになります。＜＜★In this state, the A-device performs all the normal host duties, including bus reset, generating SOF packets, enumerating the B-device, and suspend-resume.＞＞この状態では、Aデバイスは、バスのリセット、SOFパケットの生成、Bデバイスの列挙、サスペンド-レジュームなど、通常のホストのすべての役割を果たします。 </w:t>
      </w:r>
    </w:p>
    <w:p w:rsidR="00212FDB" w:rsidRDefault="00212FDB" w:rsidP="00EC1425">
      <w:pPr>
        <w:pStyle w:val="BodyText"/>
      </w:pPr>
      <w:r w:rsidRPr="00ED46FF">
        <w:lastRenderedPageBreak/>
        <w:t>＜＜★At some point, the application running on the A-device no longer needs to use the B-device.＞＞ある時点で、Aデバイスで実行されているアプリケーションは、Bデバイスを使用する必要がなくなります。＜＜★At this point, the A-device must give the B-device an opportunity to be the host.＞＞この時点で、AデバイスはBデバイスにホストになる機会を与える必要があります。＜＜★There are prerequisites to this benevolence</w:t>
      </w:r>
      <w:r>
        <w:t xml:space="preserve">:＞＞この慈善には前提条件があります。 </w:t>
      </w:r>
    </w:p>
    <w:p w:rsidR="00212FDB" w:rsidRPr="00ED46FF" w:rsidRDefault="00212FDB" w:rsidP="002C5D1E">
      <w:pPr>
        <w:pStyle w:val="ListBullet"/>
      </w:pPr>
      <w:r>
        <w:t xml:space="preserve">＜＜★When </w:t>
      </w:r>
      <w:r w:rsidRPr="00ED46FF">
        <w:t xml:space="preserve">the A-device enumerated the B-device, the B-device must returns an OTG descriptor indicating that it is capable of supporting HNP.＞＞AデバイスがBデバイスを列挙したとき、Bデバイスは、HNPをサポートできることを示すOTG記述子を返す必要があります。＜＜★The B-device includes this descriptor in its response to the </w:t>
      </w:r>
      <w:proofErr w:type="spellStart"/>
      <w:r w:rsidRPr="00ED46FF">
        <w:t>Get_Descriptor</w:t>
      </w:r>
      <w:proofErr w:type="spellEnd"/>
      <w:r w:rsidRPr="00ED46FF">
        <w:t>(Configuration) request.＞＞</w:t>
      </w:r>
      <w:proofErr w:type="spellStart"/>
      <w:r w:rsidRPr="00ED46FF">
        <w:t>Bデバイスは、Get_Descriptor（Configuration）要求への応答にこの記述子を含めます</w:t>
      </w:r>
      <w:proofErr w:type="spellEnd"/>
      <w:r w:rsidRPr="00ED46FF">
        <w:t>。</w:t>
      </w:r>
    </w:p>
    <w:p w:rsidR="00E26D78" w:rsidRPr="00ED46FF" w:rsidRDefault="00212FDB" w:rsidP="002C5D1E">
      <w:pPr>
        <w:pStyle w:val="ListBullet"/>
      </w:pPr>
      <w:r w:rsidRPr="00ED46FF">
        <w:t xml:space="preserve">＜＜★The A-device enables the B-device for HNP by sending an OTG-specific </w:t>
      </w:r>
      <w:proofErr w:type="spellStart"/>
      <w:r w:rsidRPr="00ED46FF">
        <w:t>Set_Feature</w:t>
      </w:r>
      <w:proofErr w:type="spellEnd"/>
      <w:r w:rsidRPr="00ED46FF">
        <w:t xml:space="preserve"> request (with feature selector, “b_hnp_enable”).＞＞Aデバイスは、OTG固有のSet_Feature要求を送信することにより（機能セレクター「b_hnp_enable」を使用して）、HNPのBデバイスを有効にします。</w:t>
      </w:r>
    </w:p>
    <w:p w:rsidR="006857A7" w:rsidRDefault="006857A7" w:rsidP="00EC1425">
      <w:pPr>
        <w:pStyle w:val="BodyText"/>
      </w:pPr>
      <w:r>
        <w:t>＜＜★The application running on the A-device starts the HNP ball rolling by negating an internal signal called “</w:t>
      </w:r>
      <w:proofErr w:type="spellStart"/>
      <w:r>
        <w:t>a_bus_req</w:t>
      </w:r>
      <w:proofErr w:type="spellEnd"/>
      <w:r>
        <w:t>”, indicating that it does not need to use the bus.＞＞Aデバイスで実行されているアプリケーションは、バスを使用する必要がないことを示す「a_bus_req」と呼ばれる内部信号を無効にすることにより、HNPボールローリングを開始します。＜＜★To give the B-device a window of opportunity to become host, the A-device suspends the bus (</w:t>
      </w:r>
      <w:proofErr w:type="spellStart"/>
      <w:r>
        <w:t>a_suspend</w:t>
      </w:r>
      <w:proofErr w:type="spellEnd"/>
      <w:r>
        <w:t xml:space="preserve"> state).＞＞Bデバイスにホストになる機会を与えるために、Aデバイスはバスを一時停止します（a_suspend状態）。＜＜★The A-device suspends the bus according to standard USB protocol, that is, by stopping all bus traffic for at least 3 </w:t>
      </w:r>
      <w:proofErr w:type="spellStart"/>
      <w:r>
        <w:t>ms.</w:t>
      </w:r>
      <w:proofErr w:type="spellEnd"/>
      <w:r>
        <w:t xml:space="preserve"> Since the A-device still operates as the host, its pull-down resistors remain on.＞＞Aデバイスは、標準USBプロトコルに従って、つまり、すべてのバストラフィックを少なくとも3 ms停止することによって、バスを一時停止します。Aデバイスは引き続きホストとして動作するため、プルダウン抵抗はオンのままです。</w:t>
      </w:r>
    </w:p>
    <w:p w:rsidR="006857A7" w:rsidRDefault="006857A7" w:rsidP="00EC1425">
      <w:pPr>
        <w:pStyle w:val="BodyText"/>
      </w:pPr>
      <w:r>
        <w:t>＜＜★The B-device, sensing that the bus is inactive, now tries to become the host.＞＞Bデバイスは、バスが非アクティブであることを感知して、ホストになろうとします。＜＜★If the B-device is HNP-capable and the B-device has HNP-enabled, and the B-device detects that the A-device has suspended the bus, and the application running on the B-device wants to request the bus (</w:t>
      </w:r>
      <w:proofErr w:type="spellStart"/>
      <w:r>
        <w:t>b_bus_req</w:t>
      </w:r>
      <w:proofErr w:type="spellEnd"/>
      <w:r>
        <w:t xml:space="preserve"> signal), then the B-device transitions to the </w:t>
      </w:r>
      <w:proofErr w:type="spellStart"/>
      <w:r>
        <w:t>b_wait_acon</w:t>
      </w:r>
      <w:proofErr w:type="spellEnd"/>
      <w:r>
        <w:t xml:space="preserve"> state.＞＞BデバイスがHNP対応であり、BデバイスがHNPを有効にしていて、BデバイスがAデバイスがバスを一時停止していることを検出し、Bデバイスで実行されているアプリケーションがバスを要求したい場合（ b_bus_req信号）、Bデバイスはb_wait_acon状態に遷移します。＜＜★This means “the B-device waits for the A-device to connect”.＞＞これは、「BデバイスがAデバイスの接続を待機する」ことを意味します。＜＜★In this state the B-device “disconnects” by turning its pull-up resistor off and turning its pull-down resistors on.＞＞この状態では、Bデバイスはプルアップ抵抗をオフにし、プルダウン抵抗をオンにすることによって「切断」します。＜＜★［0］Because neither side is driving the bus, the put-downs cause D+ and D– to go LOW, a condition known as a single-ended - zero (SE0).＞＞どちらの側もバスを駆動していないため、プットダウンによってD +とD–がLOWになり、シングルエンド-ゼロ（SE0）と呼ばれる状態になります。</w:t>
      </w:r>
    </w:p>
    <w:p w:rsidR="006857A7" w:rsidRDefault="006857A7" w:rsidP="00EC1425">
      <w:pPr>
        <w:pStyle w:val="BodyText"/>
      </w:pPr>
      <w:r>
        <w:t>＜＜★After “disconnecting,” the B-device waits in the b_wait_acon state for the A-device to “connect” as a peripheral.＞＞「切断」後、Bデバイスは、bデバイスがペリフェラルとして「接続」するのをb_wait_acon状態で待機します。＜＜★The A-device, which is in the a_suspend state, detects the SE0, and transitions to a peripheral state, where it “connects” as a peripheral in the normal USB way, by powering its D+ pull-up resistor.＞＞a_suspend状態のAデバイスは、SE0を検出し、D +プルアップ抵抗に電力を供給することにより、ペリフェラル状態に移行し、ペリフェラルとして通常のUSB方法で「接続」します。＜＜★This connection creates a J-state on the bus, which the B-device detects as an A-device peripheral connect event.＞＞この接続により、バス上にJステートが作成されます。これは、BデバイスがAデバイスのペリフェラル接続イベントとして検出します。＜＜★This causes the B-device to transition to the b_host state, and the role reversal is complete.＞＞</w:t>
      </w:r>
      <w:proofErr w:type="spellStart"/>
      <w:r>
        <w:t>これにより、Bデバイスはb_host状態に移行し、役割の反転が完了します</w:t>
      </w:r>
      <w:proofErr w:type="spellEnd"/>
      <w:r>
        <w:t>。</w:t>
      </w:r>
    </w:p>
    <w:p w:rsidR="006857A7" w:rsidRDefault="006857A7" w:rsidP="00EC1425">
      <w:pPr>
        <w:pStyle w:val="BodyText"/>
      </w:pPr>
      <w:r>
        <w:lastRenderedPageBreak/>
        <w:t xml:space="preserve">＜＜★Going the opposite way, from A-peripheral/B-host back to A-host/B-peripheral, is very </w:t>
      </w:r>
      <w:proofErr w:type="gramStart"/>
      <w:r>
        <w:t>similar.＞</w:t>
      </w:r>
      <w:proofErr w:type="gramEnd"/>
      <w:r>
        <w:t xml:space="preserve">＞A-peripheral / B-hostからA-host / B-peripheralに戻るという逆の方法も非常に似ています。＜＜★The B-device suspends and the A-device disconnects.＞＞Bデバイスは一時停止し、Aデバイスは切断します。 </w:t>
      </w:r>
    </w:p>
    <w:p w:rsidR="006857A7" w:rsidRDefault="006857A7" w:rsidP="00EC1425">
      <w:pPr>
        <w:pStyle w:val="BodyText"/>
      </w:pPr>
      <w:r>
        <w:t xml:space="preserve">＜＜★The OTG specification imposes timing constraints on the state transitions.＞＞OTG仕様では、状態遷移にタイミング制約を課しています。＜＜★For example, the A-device must make its transition from </w:t>
      </w:r>
      <w:proofErr w:type="spellStart"/>
      <w:r>
        <w:t>a_suspend</w:t>
      </w:r>
      <w:proofErr w:type="spellEnd"/>
      <w:r>
        <w:t xml:space="preserve"> to </w:t>
      </w:r>
      <w:proofErr w:type="spellStart"/>
      <w:r>
        <w:t>a_peripheral</w:t>
      </w:r>
      <w:proofErr w:type="spellEnd"/>
      <w:r>
        <w:t xml:space="preserve"> within 3 </w:t>
      </w:r>
      <w:proofErr w:type="spellStart"/>
      <w:r>
        <w:t>ms</w:t>
      </w:r>
      <w:proofErr w:type="spellEnd"/>
      <w:r>
        <w:t xml:space="preserve"> of detecting an SE0 on the bus.＞＞たとえば、Aデバイスは、バス上のSE0を検出してから3ミリ秒以内にa_suspendからa_peripheralに遷移する必要があります。＜＜★After it enters the </w:t>
      </w:r>
      <w:proofErr w:type="spellStart"/>
      <w:r>
        <w:t>a_peripheral</w:t>
      </w:r>
      <w:proofErr w:type="spellEnd"/>
      <w:r>
        <w:t xml:space="preserve"> state, it must maintain its connected state for at least 3 </w:t>
      </w:r>
      <w:proofErr w:type="spellStart"/>
      <w:r>
        <w:t>ms</w:t>
      </w:r>
      <w:proofErr w:type="spellEnd"/>
      <w:r>
        <w:t xml:space="preserve"> to give the B-device time to respond and generate a bus reset.＞＞a_peripheral状態に入った後、Bデバイスに応答してバスリセットを生成する時間を与えるために、接続状態を少なくとも3 ms維持する必要があります。＜＜★The B-device has 1 ms to detect and respond to the A-device connect, so the 3-ms holding time insures 2 ms of margin.＞＞BデバイスにはAデバイス接続を検出して応答するための1 msmsの保持時間は2 </w:t>
      </w:r>
      <w:proofErr w:type="spellStart"/>
      <w:r>
        <w:t>msのマージンを保証します</w:t>
      </w:r>
      <w:proofErr w:type="spellEnd"/>
      <w:r>
        <w:t>。</w:t>
      </w:r>
    </w:p>
    <w:p w:rsidR="006857A7" w:rsidRDefault="006857A7" w:rsidP="00EC1425">
      <w:pPr>
        <w:pStyle w:val="BodyText"/>
      </w:pPr>
      <w:r>
        <w:t xml:space="preserve">＜＜★The simplified </w:t>
      </w:r>
      <w:r w:rsidR="00254B5D">
        <w:fldChar w:fldCharType="begin"/>
      </w:r>
      <w:r w:rsidR="00254B5D">
        <w:rPr>
          <w:highlight w:val="yellow"/>
        </w:rPr>
        <w:instrText xml:space="preserve"> REF _Ref277249792 \h  \* MERGEFORMAT </w:instrText>
      </w:r>
      <w:r w:rsidR="00254B5D">
        <w:rPr>
          <w:highlight w:val="yellow"/>
        </w:rPr>
        <w:fldChar w:fldCharType="separate"/>
      </w:r>
      <w:r w:rsidR="0064519B" w:rsidRPr="0064519B">
        <w:rPr>
          <w:color w:val="1F52A2"/>
          <w:highlight w:val="yellow"/>
        </w:rPr>
        <w:t>Figure 6</w:t>
      </w:r>
      <w:r w:rsidR="00254B5D">
        <w:fldChar w:fldCharType="end"/>
      </w:r>
      <w:r>
        <w:t xml:space="preserve"> state diagram omits many details for clarity.＞＞簡略化された図6の状態図では、わかりやすくするために多くの詳細を省略しています。＜＜★It shows the normal progression of events for a successful HNP role switch.＞＞これは、HNP役割の切り替えが成功した場合のイベントの通常の進行を示しています。＜＜★The OTG specification also covers the “else” conditions such as a mid-HNP cable detach.＞＞OTG仕様は、mid-HNPケーブルの取り外しなどの「その他の」条件もカバーしています。</w:t>
      </w:r>
    </w:p>
    <w:p w:rsidR="006857A7" w:rsidRPr="004C7F53" w:rsidRDefault="006857A7" w:rsidP="00EC1425">
      <w:pPr>
        <w:pStyle w:val="BodyText"/>
      </w:pPr>
      <w:r>
        <w:t xml:space="preserve">＜＜★The OTG state diagrams use “timer variables” to resolve some signaling issues.＞＞OTG状態図は、「タイマー変数」を使用して、いくつかのシグナリングの問題を解決します。＜＜★For example, in the b_wait_acon state, the B-device waits for a J-state on the bus, signifying that the A-device has connected as a peripheral.＞＞たとえば、b_wait_acon状態では、Bデバイスはバス上のJ状態を待機し、Aデバイスがペリフェラルとして接続されたことを示します。＜＜★When the B-device is in its b_wait_acon state, the A-device is in its </w:t>
      </w:r>
      <w:proofErr w:type="spellStart"/>
      <w:r>
        <w:t>a_suspend</w:t>
      </w:r>
      <w:proofErr w:type="spellEnd"/>
      <w:r>
        <w:t xml:space="preserve"> state.＞＞</w:t>
      </w:r>
      <w:proofErr w:type="spellStart"/>
      <w:r>
        <w:t>Bデバイスがb_wait_acon状態のとき、Aデバイスはa_suspend状態です</w:t>
      </w:r>
      <w:proofErr w:type="spellEnd"/>
      <w:r>
        <w:t xml:space="preserve">。＜＜★Therefore, neither side drives the bus, resulting in a SE0 bus state.＞＞したがって、どちらの側もバスを駆動せず、SE0バス状態になります。＜＜★However, a SE0 can also represent a USB bus reset, if it is held for 10 </w:t>
      </w:r>
      <w:proofErr w:type="spellStart"/>
      <w:r>
        <w:t>ms.</w:t>
      </w:r>
      <w:proofErr w:type="spellEnd"/>
      <w:r>
        <w:t xml:space="preserve"> Therefore the B-device must revert to the </w:t>
      </w:r>
      <w:proofErr w:type="spellStart"/>
      <w:r>
        <w:t>b_peripheral</w:t>
      </w:r>
      <w:proofErr w:type="spellEnd"/>
      <w:r>
        <w:t xml:space="preserve"> state if, while in the </w:t>
      </w:r>
      <w:proofErr w:type="spellStart"/>
      <w:r>
        <w:t>b_wait_acon</w:t>
      </w:r>
      <w:proofErr w:type="spellEnd"/>
      <w:r>
        <w:t xml:space="preserve"> state, it does not detect a J-state within 3.125 </w:t>
      </w:r>
      <w:proofErr w:type="spellStart"/>
      <w:proofErr w:type="gramStart"/>
      <w:r>
        <w:t>ms.</w:t>
      </w:r>
      <w:proofErr w:type="spellEnd"/>
      <w:r>
        <w:t>＞</w:t>
      </w:r>
      <w:proofErr w:type="gramEnd"/>
      <w:r>
        <w:t>＞ただし、SE0は、10 ms保持されている場合、USBバスリセットを表すこともできます。したがって、Bデバイスは、b_wait_acon状態で3.125ミリ秒以内にJ状態を検出しない場合、b_peripheral状態に戻る必要があります。</w:t>
      </w:r>
    </w:p>
    <w:p w:rsidR="009B648D" w:rsidRDefault="009B648D" w:rsidP="005171FF">
      <w:pPr>
        <w:pStyle w:val="Heading1"/>
        <w:sectPr w:rsidR="009B648D" w:rsidSect="009B648D">
          <w:type w:val="continuous"/>
          <w:pgSz w:w="12240" w:h="15840" w:code="1"/>
          <w:pgMar w:top="1440" w:right="1080" w:bottom="1440" w:left="1080" w:header="576" w:footer="573" w:gutter="0"/>
          <w:cols w:space="720"/>
          <w:docGrid w:linePitch="326"/>
        </w:sectPr>
      </w:pPr>
      <w:bookmarkStart w:id="15" w:name="_Toc384282499"/>
    </w:p>
    <w:p w:rsidR="006857A7" w:rsidRDefault="006857A7" w:rsidP="005171FF">
      <w:pPr>
        <w:pStyle w:val="Heading1"/>
      </w:pPr>
      <w:bookmarkStart w:id="16" w:name="_Toc467848557"/>
      <w:r w:rsidRPr="002F6B7F">
        <w:t>＜＜★Session Request Protocol (SRP)＞＞セッション要求プロトコル（SRP）</w:t>
      </w:r>
      <w:bookmarkEnd w:id="15"/>
      <w:bookmarkEnd w:id="16"/>
    </w:p>
    <w:p w:rsidR="006857A7" w:rsidRDefault="006857A7" w:rsidP="00EC1425">
      <w:pPr>
        <w:pStyle w:val="BodyText"/>
      </w:pPr>
      <w:r>
        <w:t xml:space="preserve">＜＜★The OTG specification contributes a new mechanism that allows an A-device to turn off VBUS as a power saving measure.＞＞OTG仕様は、Aデバイスが節電対策としてVBUSをオフにできるようにする新しいメカニズムを提供します。＜＜★From this state, a B-device can wake up the A-device by asking it to turn on VBUS and start a new session.＞＞この状態から、BデバイスはVBUSをオンにして新しいセッションを開始するように要求することで、Aデバイスをウェイクアップできます。＜＜★This mechanism is called session request protocol (SRP).＞＞このメカニズムは、セッション要求プロトコル（SRP）と呼ばれます。 </w:t>
      </w:r>
    </w:p>
    <w:p w:rsidR="006857A7" w:rsidRDefault="006857A7" w:rsidP="00EC1425">
      <w:pPr>
        <w:pStyle w:val="BodyText"/>
      </w:pPr>
      <w:r>
        <w:t>＜＜★The relationship between SRP and HNP can be summarized as follows:＞＞SRPとHNPの関係は、次のように要約できます。</w:t>
      </w:r>
    </w:p>
    <w:p w:rsidR="006857A7" w:rsidRDefault="006857A7" w:rsidP="002C5D1E">
      <w:pPr>
        <w:pStyle w:val="ListBullet"/>
      </w:pPr>
      <w:r>
        <w:t>＜＜★Dual-role devices are required to be able to initiate and respond to SRP.＞＞デュアルロールデバイスは、SRPを開始して応答できる必要があります。</w:t>
      </w:r>
    </w:p>
    <w:p w:rsidR="006857A7" w:rsidRDefault="006857A7" w:rsidP="002C5D1E">
      <w:pPr>
        <w:pStyle w:val="ListBullet"/>
      </w:pPr>
      <w:r>
        <w:t xml:space="preserve">＜＜★The A-device always provides VBUS.＞＞Aデバイスは常にVBUSを提供します。＜＜★Even if two dual-role devices use HNP to make the B-device a host and the A-device a peripheral, the A-device still supplies </w:t>
      </w:r>
      <w:r>
        <w:lastRenderedPageBreak/>
        <w:t>VBUS.＞＞2つのデュアルロールデバイスがHNPを使用してBデバイスをホストにし、Aデバイスをペリフェラルにしても、AデバイスはVBUSを供給します。</w:t>
      </w:r>
    </w:p>
    <w:p w:rsidR="006857A7" w:rsidRDefault="006857A7" w:rsidP="002C5D1E">
      <w:pPr>
        <w:pStyle w:val="ListBullet"/>
      </w:pPr>
      <w:r>
        <w:t>＜＜★Non dual-role devices, which are inherently incapable of HNP, may still initiate SRP.＞＞本質的にHNPに対応していない非デュアルロールデバイスでも、SRPを開始できます。＜＜★For example, a mouse with an internal battery can request a session from a dual-role device.＞＞たとえば、バッテリーを内蔵したマウスは、デュアルロールデバイスからのセッションを要求できます。</w:t>
      </w:r>
    </w:p>
    <w:p w:rsidR="006857A7" w:rsidRDefault="006857A7" w:rsidP="00EC1425">
      <w:pPr>
        <w:pStyle w:val="BodyText"/>
      </w:pPr>
      <w:r>
        <w:t xml:space="preserve">＜＜★A “session” is defined as the period of time during which VBUS is on, or more particularly, VBUS is above a device’s “session valid” threshold voltage.＞＞「セッション」は、VBUSがオンになっている期間として定義されます。より具体的には、VBUSがデバイスの「セッション有効」しきい値電圧を超えています。 </w:t>
      </w:r>
    </w:p>
    <w:p w:rsidR="006857A7" w:rsidRDefault="006857A7" w:rsidP="00EC1425">
      <w:pPr>
        <w:pStyle w:val="BodyText"/>
      </w:pPr>
      <w:r>
        <w:t>＜＜★B-devices use two methods to request a session: data line pulsing followed by VBUS pulsing.＞＞Bデバイスは、セッションを要求するために2つの方法を使用します。データラインのパルスとそれに続くVBUSのパルスです。＜＜★［1］A-devices are required to respond to one of the two signaling methods, but a B-device must use both methods to insure that any A-device recognizes it.＞＞Aデバイスは2つの信号方式のいずれかに応答する必要がありますが、Bデバイスは両方の信号方式を使用して、Aデバイスが確実にそれを認識できるようにする必要があります。</w:t>
      </w:r>
    </w:p>
    <w:p w:rsidR="006857A7" w:rsidRDefault="006857A7" w:rsidP="00EC1425">
      <w:pPr>
        <w:pStyle w:val="BodyText"/>
      </w:pPr>
      <w:r>
        <w:t xml:space="preserve">＜＜★B-devices perform data line pulsing by powering their D+/D– pull-up resistor for 5 to10 </w:t>
      </w:r>
      <w:proofErr w:type="spellStart"/>
      <w:r>
        <w:t>ms.</w:t>
      </w:r>
      <w:proofErr w:type="spellEnd"/>
      <w:r>
        <w:t xml:space="preserve"> Dual-role devices must use the D+ pull-up.＞＞Bデバイスは、D + / D–プルアップ抵抗に5〜10 ms間電力を供給することにより、データラインパルスを実行します。デュアルロールデバイスはD +プルアップを使用する必要があります。＜＜★B-devices perform VBUS pulsing by driving VBUS.＞＞Bデバイスは、VBUSを駆動してVBUSパルシングを実行します。＜＜★Driving power on to a wire connected to an “off” power source (in the A-device) obviously requires some care.＞＞「A」デバイス内の「オフ」電源に接続されたワイヤに電源を投入するには、注意が必要です。＜＜★The following discussion illustrates the important factors by working through a simplified example, pointing out the important OTG spec issues.＞＞次の説明では、簡単な例を使用して重要な要素を示し、OTG仕様の重要な問題を指摘します。</w:t>
      </w:r>
    </w:p>
    <w:p w:rsidR="006857A7" w:rsidRDefault="006857A7" w:rsidP="006857A7">
      <w:pPr>
        <w:pStyle w:val="CaptionforFigures"/>
      </w:pPr>
      <w:bookmarkStart w:id="17" w:name="_Ref277254559"/>
      <w:r>
        <w:t xml:space="preserve">＜＜★Figure </w:t>
      </w:r>
      <w:r w:rsidR="00656F85">
        <w:fldChar w:fldCharType="begin"/>
      </w:r>
      <w:r w:rsidR="0027664B">
        <w:instrText xml:space="preserve"> SEQ Figure \* ARABIC </w:instrText>
      </w:r>
      <w:r w:rsidR="00656F85">
        <w:fldChar w:fldCharType="separate"/>
      </w:r>
      <w:r w:rsidR="0064519B">
        <w:rPr>
          <w:noProof/>
        </w:rPr>
        <w:t>7</w:t>
      </w:r>
      <w:r w:rsidR="00656F85">
        <w:fldChar w:fldCharType="end"/>
      </w:r>
      <w:bookmarkEnd w:id="17"/>
      <w:r>
        <w:t>.＞＞図7。＜＜★</w:t>
      </w:r>
      <w:r w:rsidRPr="00BC32BD">
        <w:t>An OTG A-Device Powering VBUS＞＞VBUSに電力を供給するOTG Aデバイス</w:t>
      </w:r>
    </w:p>
    <w:p w:rsidR="006857A7" w:rsidRDefault="006857A7" w:rsidP="00EC1425">
      <w:pPr>
        <w:pStyle w:val="BodyText"/>
        <w:jc w:val="center"/>
      </w:pPr>
      <w:r>
        <w:rPr>
          <w:noProof/>
        </w:rPr>
        <w:drawing>
          <wp:inline distT="0" distB="0" distL="0" distR="0">
            <wp:extent cx="2286000" cy="74295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rotWithShape="1">
                    <a:blip r:embed="rId28" cstate="print"/>
                    <a:srcRect t="23077" b="10257"/>
                    <a:stretch/>
                  </pic:blipFill>
                  <pic:spPr bwMode="auto">
                    <a:xfrm>
                      <a:off x="0" y="0"/>
                      <a:ext cx="2286000" cy="742950"/>
                    </a:xfrm>
                    <a:prstGeom prst="rect">
                      <a:avLst/>
                    </a:prstGeom>
                    <a:noFill/>
                    <a:ln>
                      <a:noFill/>
                    </a:ln>
                    <a:extLst>
                      <a:ext uri="{53640926-AAD7-44D8-BBD7-CCE9431645EC}">
                        <a14:shadowObscured xmlns:a14="http://schemas.microsoft.com/office/drawing/2010/main"/>
                      </a:ext>
                    </a:extLst>
                  </pic:spPr>
                </pic:pic>
              </a:graphicData>
            </a:graphic>
          </wp:inline>
        </w:drawing>
      </w:r>
    </w:p>
    <w:p w:rsidR="006857A7" w:rsidRDefault="006857A7" w:rsidP="00EC1425">
      <w:pPr>
        <w:pStyle w:val="BodyText"/>
      </w:pPr>
      <w:r>
        <w:t xml:space="preserve">＜＜★An OTG dual-role device must have a power decoupling capacitor that is in the range of 1.0 to 6.5 </w:t>
      </w:r>
      <w:proofErr w:type="spellStart"/>
      <w:r>
        <w:t>μF</w:t>
      </w:r>
      <w:proofErr w:type="spellEnd"/>
      <w:r>
        <w:t xml:space="preserve"> (see </w:t>
      </w:r>
      <w:r w:rsidR="00254B5D">
        <w:fldChar w:fldCharType="begin"/>
      </w:r>
      <w:r w:rsidR="00254B5D">
        <w:rPr>
          <w:highlight w:val="yellow"/>
        </w:rPr>
        <w:instrText xml:space="preserve"> REF _Ref277254559 \h  \* MERGEFORMAT </w:instrText>
      </w:r>
      <w:r w:rsidR="00254B5D">
        <w:rPr>
          <w:highlight w:val="yellow"/>
        </w:rPr>
        <w:fldChar w:fldCharType="separate"/>
      </w:r>
      <w:r w:rsidR="0064519B" w:rsidRPr="0064519B">
        <w:rPr>
          <w:color w:val="1F52A2"/>
          <w:highlight w:val="yellow"/>
        </w:rPr>
        <w:t>Figure 7</w:t>
      </w:r>
      <w:r w:rsidR="00254B5D">
        <w:fldChar w:fldCharType="end"/>
      </w:r>
      <w:r>
        <w:t>).＞＞OTGデュアルロールデバイスには、1.0〜6.5μFの範囲の電力デカップリングコンデンサが必要です（図7を参照）。＜＜★This is a departure from a classic host, which has a minimum VBUS capacitance of about 95 μF (this value takes capacitor tolerance into effect).＞＞これは、約95μFの最小VBUS容量を持つ従来のホストからの逸脱です（この値により、コンデンサの許容誤差が有効になります）。＜＜★This large capacitance difference allows the SRP VBUS pulsing method to be recognized by a dual-role device while causing no damage if the B-device plugs into a standard host.＞＞この大きな静電容量の違いにより、SRP VBUSパルス方式がデュアルロールデバイスによって認識され、Bデバイスが標準ホストに接続されている場合でも損傷を引き起こしません。</w:t>
      </w:r>
    </w:p>
    <w:p w:rsidR="00CD5885" w:rsidRDefault="00CD5885" w:rsidP="00EC1425">
      <w:pPr>
        <w:pStyle w:val="BodyText"/>
      </w:pPr>
      <w:r>
        <w:lastRenderedPageBreak/>
        <w:t>＜＜★An A-device must be able supply at least 8 mA of VBUS current at 4.</w:t>
      </w:r>
      <w:r w:rsidRPr="00ED5957">
        <w:t>4</w:t>
      </w:r>
      <w:r>
        <w:t> </w:t>
      </w:r>
      <w:r w:rsidRPr="00ED5957">
        <w:t>V</w:t>
      </w:r>
      <w:r>
        <w:t xml:space="preserve">, the minimum voltage necessary to guarantee proper B-device operation.＞＞Aデバイスは、4.4 Vで少なくとも8 mAのVBUS電流を供給できる必要があります。これは、適切なBデバイス動作を保証するために必要な最小電圧です。＜＜★A voltage comparator with a 4.4 V (minimum) threshold in the A-device provides a signal called </w:t>
      </w:r>
      <w:proofErr w:type="spellStart"/>
      <w:r>
        <w:t>a_vbus_valid</w:t>
      </w:r>
      <w:proofErr w:type="spellEnd"/>
      <w:r>
        <w:t xml:space="preserve">.＞＞Aデバイスの4.4 </w:t>
      </w:r>
      <w:proofErr w:type="spellStart"/>
      <w:r>
        <w:t>V（最小）しきい値を持つ電圧コンパレータは、a_vbus_validと呼ばれる信号を提供します</w:t>
      </w:r>
      <w:proofErr w:type="spellEnd"/>
      <w:r>
        <w:t xml:space="preserve">。＜＜★The spec requires </w:t>
      </w:r>
      <w:proofErr w:type="spellStart"/>
      <w:r>
        <w:t>a_vbus_valid</w:t>
      </w:r>
      <w:proofErr w:type="spellEnd"/>
      <w:r>
        <w:t xml:space="preserve"> to be true within 100 </w:t>
      </w:r>
      <w:proofErr w:type="spellStart"/>
      <w:r>
        <w:t>ms</w:t>
      </w:r>
      <w:proofErr w:type="spellEnd"/>
      <w:r>
        <w:t xml:space="preserve"> after the A-device turns on VBUS.＞＞仕様では、AデバイスがVBUSをオンにしてから100ミリ秒以内にa_vbus_validがtrueになる必要があります。</w:t>
      </w:r>
    </w:p>
    <w:p w:rsidR="00CD5885" w:rsidRDefault="00CD5885" w:rsidP="00EC1425">
      <w:pPr>
        <w:pStyle w:val="BodyText"/>
      </w:pPr>
      <w:r>
        <w:t xml:space="preserve">＜＜★Note that if </w:t>
      </w:r>
      <w:proofErr w:type="spellStart"/>
      <w:r>
        <w:t>a_vbus_valid</w:t>
      </w:r>
      <w:proofErr w:type="spellEnd"/>
      <w:r>
        <w:t xml:space="preserve"> does not go TRUE within 100 </w:t>
      </w:r>
      <w:proofErr w:type="spellStart"/>
      <w:r>
        <w:t>ms</w:t>
      </w:r>
      <w:proofErr w:type="spellEnd"/>
      <w:r>
        <w:t>, this implies that the B-device is drawing more current that the A-device can supply.＞＞a_vbus_validが100ミリ秒以内にTRUEにならない場合、これはBデバイスがAデバイスが供給できるより多くの電流を引き出していることを意味します。＜＜★Therefore, the A-device turns off VBUS and terminates the session.＞＞したがって、AデバイスはVBUSをオフにし、セッションを終了します。</w:t>
      </w:r>
    </w:p>
    <w:p w:rsidR="00CD5885" w:rsidRDefault="00CD5885" w:rsidP="00EC1425">
      <w:pPr>
        <w:pStyle w:val="BodyText"/>
      </w:pPr>
      <w:r>
        <w:t xml:space="preserve">＜＜★An unpowered A-device must present an input impedance less than 100 </w:t>
      </w:r>
      <w:proofErr w:type="spellStart"/>
      <w:r>
        <w:t>kΩ</w:t>
      </w:r>
      <w:proofErr w:type="spellEnd"/>
      <w:r>
        <w:t xml:space="preserve">.＞＞非給電Aデバイスは、100kΩ未満の入力インピーダンスを示す必要があります。＜＜★If the device is designed to respond to the VBUS pulsing method, the input impedance must be at least 40 </w:t>
      </w:r>
      <w:proofErr w:type="spellStart"/>
      <w:r>
        <w:t>kΩ</w:t>
      </w:r>
      <w:proofErr w:type="spellEnd"/>
      <w:r>
        <w:t xml:space="preserve"> (</w:t>
      </w:r>
      <w:r w:rsidR="00254B5D">
        <w:fldChar w:fldCharType="begin"/>
      </w:r>
      <w:r w:rsidR="00254B5D">
        <w:rPr>
          <w:highlight w:val="yellow"/>
        </w:rPr>
        <w:instrText xml:space="preserve"> REF _Ref277254987 \h  \* MERGEFORMAT </w:instrText>
      </w:r>
      <w:r w:rsidR="00254B5D">
        <w:rPr>
          <w:highlight w:val="yellow"/>
        </w:rPr>
        <w:fldChar w:fldCharType="separate"/>
      </w:r>
      <w:r w:rsidR="0064519B" w:rsidRPr="0064519B">
        <w:rPr>
          <w:color w:val="1F52A2"/>
          <w:highlight w:val="yellow"/>
        </w:rPr>
        <w:t>Figure 8</w:t>
      </w:r>
      <w:r w:rsidR="00254B5D">
        <w:fldChar w:fldCharType="end"/>
      </w:r>
      <w:r>
        <w:t>).＞＞デバイスがVBUSパルス方式に応答するように設計されている場合、入力インピーダンスは少なくとも40kΩである必要があります（図8）。</w:t>
      </w:r>
    </w:p>
    <w:p w:rsidR="00CD5885" w:rsidRDefault="00CD5885" w:rsidP="00CD5885">
      <w:pPr>
        <w:pStyle w:val="CaptionforFigures"/>
      </w:pPr>
      <w:bookmarkStart w:id="18" w:name="_Ref277254987"/>
      <w:r>
        <w:t xml:space="preserve">＜＜★Figure </w:t>
      </w:r>
      <w:r w:rsidR="00656F85">
        <w:fldChar w:fldCharType="begin"/>
      </w:r>
      <w:r w:rsidR="0027664B">
        <w:instrText xml:space="preserve"> SEQ Figure \* ARABIC </w:instrText>
      </w:r>
      <w:r w:rsidR="00656F85">
        <w:fldChar w:fldCharType="separate"/>
      </w:r>
      <w:r w:rsidR="0064519B">
        <w:rPr>
          <w:noProof/>
        </w:rPr>
        <w:t>8</w:t>
      </w:r>
      <w:r w:rsidR="00656F85">
        <w:fldChar w:fldCharType="end"/>
      </w:r>
      <w:bookmarkEnd w:id="18"/>
      <w:r>
        <w:t>.＞＞図8。＜＜★</w:t>
      </w:r>
      <w:r w:rsidRPr="005728C2">
        <w:t>Load Presented by an Unpowered A-Device＞＞電力が供給されていないAデバイスによって提示される負荷</w:t>
      </w:r>
    </w:p>
    <w:p w:rsidR="00CD5885" w:rsidRDefault="00CD5885" w:rsidP="00EC1425">
      <w:pPr>
        <w:pStyle w:val="BodyText"/>
        <w:jc w:val="center"/>
      </w:pPr>
      <w:r>
        <w:rPr>
          <w:noProof/>
        </w:rPr>
        <w:drawing>
          <wp:inline distT="0" distB="0" distL="0" distR="0">
            <wp:extent cx="2186940" cy="80010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rotWithShape="1">
                    <a:blip r:embed="rId29" cstate="print"/>
                    <a:srcRect t="13438" b="16013"/>
                    <a:stretch/>
                  </pic:blipFill>
                  <pic:spPr bwMode="auto">
                    <a:xfrm>
                      <a:off x="0" y="0"/>
                      <a:ext cx="2186940" cy="800100"/>
                    </a:xfrm>
                    <a:prstGeom prst="rect">
                      <a:avLst/>
                    </a:prstGeom>
                    <a:noFill/>
                    <a:ln>
                      <a:noFill/>
                    </a:ln>
                    <a:extLst>
                      <a:ext uri="{53640926-AAD7-44D8-BBD7-CCE9431645EC}">
                        <a14:shadowObscured xmlns:a14="http://schemas.microsoft.com/office/drawing/2010/main"/>
                      </a:ext>
                    </a:extLst>
                  </pic:spPr>
                </pic:pic>
              </a:graphicData>
            </a:graphic>
          </wp:inline>
        </w:drawing>
      </w:r>
    </w:p>
    <w:p w:rsidR="00CD5885" w:rsidRDefault="00CD5885" w:rsidP="00EC1425">
      <w:pPr>
        <w:pStyle w:val="BodyText"/>
      </w:pPr>
      <w:r>
        <w:t xml:space="preserve">＜＜★Before starting SRP, the B-device must first ensure that VBUS is low enough that a SRP-capable A-device is below its session valid threshold (0.8V min.).＞＞SRPを開始する前に、Bデバイスは最初にVBUSが十分に低く、SRP対応のデバイスがセッション有効しきい値（0.8V最小）を下回っていることを確認する必要があります。＜＜★One way to do this is simply to wait for the pull-down resistors to discharge the bypass capacitors.＞＞これを行う1つの方法は、プルダウン抵抗がバイパスコンデンサを放電するのを待つことです。＜＜★［2］If two dual-role devices are connected, then the weakest pull-down is the parallel combination of two 100-K resistors, and the maximum capacitance is 2*6.5 </w:t>
      </w:r>
      <w:proofErr w:type="spellStart"/>
      <w:r>
        <w:t>μF</w:t>
      </w:r>
      <w:proofErr w:type="spellEnd"/>
      <w:r>
        <w:t>.＞＞2つのデュアルロールデバイスが接続されている場合、最も弱いプルダウンは2つの100 K抵抗の並列組み合わせであり、最大容量は2 * 6.5μFです。＜＜★Using these worst-case values leads to the longest discharge time being approximately 1.1 seconds.＞＞これらの最悪の場合の値を使用すると、最長の放電時間が約1.1秒になります。</w:t>
      </w:r>
    </w:p>
    <w:p w:rsidR="00CD5885" w:rsidRDefault="00CD5885" w:rsidP="00EC1425">
      <w:pPr>
        <w:pStyle w:val="BodyText"/>
      </w:pPr>
      <w:r>
        <w:t>＜＜★The B-device may speed this discharge by connecting a resistor from VBUS to ground.＞＞Bデバイスは、VBUSからグランドに抵抗を接続することにより、この放電を高速化できます。＜＜★Because the maximum current the B-device may draw is 8 mA, the minimum resistance to ground is 5.</w:t>
      </w:r>
      <w:r w:rsidRPr="00BF76FF">
        <w:t>25</w:t>
      </w:r>
      <w:r>
        <w:t> </w:t>
      </w:r>
      <w:r w:rsidRPr="00BF76FF">
        <w:t>V</w:t>
      </w:r>
      <w:r>
        <w:t xml:space="preserve"> / 8 mA = </w:t>
      </w:r>
      <w:r w:rsidRPr="00BF76FF">
        <w:t>656</w:t>
      </w:r>
      <w:r>
        <w:t> </w:t>
      </w:r>
      <w:r w:rsidRPr="00BF76FF">
        <w:t>Ω</w:t>
      </w:r>
      <w:r>
        <w:t xml:space="preserve">.＞＞Bデバイスが引き込む最大電流は8 mAであるため、グランドへの最小抵抗は5.25 V / 8 mA = 656Ωです。＜＜★［58］The R-C time constant for the discharge is then (656 Ω)(13 </w:t>
      </w:r>
      <w:proofErr w:type="spellStart"/>
      <w:r>
        <w:t>μF</w:t>
      </w:r>
      <w:proofErr w:type="spellEnd"/>
      <w:r>
        <w:t>) = 8.5 </w:t>
      </w:r>
      <w:proofErr w:type="spellStart"/>
      <w:r>
        <w:t>ms.</w:t>
      </w:r>
      <w:proofErr w:type="spellEnd"/>
      <w:r>
        <w:t xml:space="preserve"> The VBUS capacitance can discharge from 5.25 V to 0.8 V in 1.88 time constants, or 16 </w:t>
      </w:r>
      <w:proofErr w:type="spellStart"/>
      <w:proofErr w:type="gramStart"/>
      <w:r>
        <w:t>ms.</w:t>
      </w:r>
      <w:proofErr w:type="spellEnd"/>
      <w:r>
        <w:t>＞</w:t>
      </w:r>
      <w:proofErr w:type="gramEnd"/>
      <w:r>
        <w:t xml:space="preserve">＞放電のRC時定数は（656Ω）（13μF）= 8.5 msです。VBUS容量は、5.28 Vから0.8 Vまで1.88時定数、つまり16 </w:t>
      </w:r>
      <w:proofErr w:type="spellStart"/>
      <w:r>
        <w:t>msで放電できます</w:t>
      </w:r>
      <w:proofErr w:type="spellEnd"/>
      <w:r>
        <w:t>。</w:t>
      </w:r>
    </w:p>
    <w:p w:rsidR="00CD5885" w:rsidRDefault="00CD5885" w:rsidP="00EC1425">
      <w:pPr>
        <w:pStyle w:val="BodyText"/>
      </w:pPr>
      <w:r w:rsidRPr="003D62DD">
        <w:rPr>
          <w:b/>
          <w:highlight w:val="yellow"/>
        </w:rPr>
        <w:t>＜＜★Note</w:t>
      </w:r>
      <w:r>
        <w:t xml:space="preserve"> The 5.25-V starting voltage is conservative because the B-device may not initiate SRP until VBUS has dropped below its session threshold of 4.4 V (max).＞＞注VBUSがセッションしきい値の4.4 V（最大）を下回るまでBデバイスはSRPを開始できないため、5.25 Vの開始電圧は控えめです。</w:t>
      </w:r>
    </w:p>
    <w:p w:rsidR="00CD5885" w:rsidRDefault="00CD5885" w:rsidP="00EC1425">
      <w:pPr>
        <w:pStyle w:val="BodyText"/>
      </w:pPr>
      <w:r>
        <w:lastRenderedPageBreak/>
        <w:t>＜＜★As an alternative to timing the discharge, the B-device may u</w:t>
      </w:r>
      <w:bookmarkStart w:id="19" w:name="_GoBack"/>
      <w:bookmarkEnd w:id="19"/>
      <w:r>
        <w:t>se a 0.8-V “session end” comparator to directly measure VBUS (</w:t>
      </w:r>
      <w:r w:rsidR="00254B5D">
        <w:fldChar w:fldCharType="begin"/>
      </w:r>
      <w:r w:rsidR="00254B5D">
        <w:rPr>
          <w:highlight w:val="yellow"/>
        </w:rPr>
        <w:instrText xml:space="preserve"> REF _Ref277256215 \h  \* MERGEFORMAT </w:instrText>
      </w:r>
      <w:r w:rsidR="00254B5D">
        <w:rPr>
          <w:highlight w:val="yellow"/>
        </w:rPr>
        <w:fldChar w:fldCharType="separate"/>
      </w:r>
      <w:r w:rsidR="0064519B" w:rsidRPr="0064519B">
        <w:rPr>
          <w:color w:val="1F52A2"/>
          <w:highlight w:val="yellow"/>
        </w:rPr>
        <w:t>Figure 9</w:t>
      </w:r>
      <w:r w:rsidR="00254B5D">
        <w:fldChar w:fldCharType="end"/>
      </w:r>
      <w:r>
        <w:t>).＞＞放電のタイミングを調整する代わりに、Bデバイスは0.8 Vの「セッション終了」コンパレータを使用してVBUSを直接測定することができます（図9）。</w:t>
      </w:r>
    </w:p>
    <w:p w:rsidR="00CD5885" w:rsidRDefault="00CD5885" w:rsidP="00CD5885">
      <w:pPr>
        <w:pStyle w:val="CaptionforFigures"/>
      </w:pPr>
      <w:bookmarkStart w:id="20" w:name="_Ref277256215"/>
      <w:r>
        <w:t xml:space="preserve">＜＜★Figure </w:t>
      </w:r>
      <w:r w:rsidR="00656F85">
        <w:fldChar w:fldCharType="begin"/>
      </w:r>
      <w:r w:rsidR="0027664B">
        <w:instrText xml:space="preserve"> SEQ Figure \* ARABIC </w:instrText>
      </w:r>
      <w:r w:rsidR="00656F85">
        <w:fldChar w:fldCharType="separate"/>
      </w:r>
      <w:r w:rsidR="0064519B">
        <w:rPr>
          <w:noProof/>
        </w:rPr>
        <w:t>9</w:t>
      </w:r>
      <w:r w:rsidR="00656F85">
        <w:fldChar w:fldCharType="end"/>
      </w:r>
      <w:bookmarkEnd w:id="20"/>
      <w:r>
        <w:t>.＞＞図9。＜＜★</w:t>
      </w:r>
      <w:r w:rsidRPr="003C674F">
        <w:t>B-Device Pulses VBUS to Wake Up A-Device＞＞BデバイスがVBUSをパルスしてAデバイスをウェイクアップする</w:t>
      </w:r>
    </w:p>
    <w:p w:rsidR="00CD5885" w:rsidRDefault="00CD5885" w:rsidP="00EC1425">
      <w:pPr>
        <w:pStyle w:val="BodyText"/>
        <w:jc w:val="center"/>
      </w:pPr>
      <w:r>
        <w:rPr>
          <w:noProof/>
        </w:rPr>
        <w:drawing>
          <wp:inline distT="0" distB="0" distL="0" distR="0">
            <wp:extent cx="3057525" cy="1533525"/>
            <wp:effectExtent l="0" t="0" r="0" b="0"/>
            <wp:docPr id="7"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rotWithShape="1">
                    <a:blip r:embed="rId30" cstate="print"/>
                    <a:srcRect t="5944" b="7061"/>
                    <a:stretch/>
                  </pic:blipFill>
                  <pic:spPr bwMode="auto">
                    <a:xfrm>
                      <a:off x="0" y="0"/>
                      <a:ext cx="3057525" cy="1533525"/>
                    </a:xfrm>
                    <a:prstGeom prst="rect">
                      <a:avLst/>
                    </a:prstGeom>
                    <a:ln>
                      <a:noFill/>
                    </a:ln>
                    <a:extLst>
                      <a:ext uri="{53640926-AAD7-44D8-BBD7-CCE9431645EC}">
                        <a14:shadowObscured xmlns:a14="http://schemas.microsoft.com/office/drawing/2010/main"/>
                      </a:ext>
                    </a:extLst>
                  </pic:spPr>
                </pic:pic>
              </a:graphicData>
            </a:graphic>
          </wp:inline>
        </w:drawing>
      </w:r>
    </w:p>
    <w:p w:rsidR="00A63622" w:rsidRDefault="00A63622" w:rsidP="00EC1425">
      <w:pPr>
        <w:pStyle w:val="BodyText"/>
      </w:pPr>
      <w:r>
        <w:t xml:space="preserve">＜＜★Having determined that VBUS is under 0.8 V, the B-device may attempt to wake up the A-device by pulsing VBUS.＞＞VBUSが0.8 V未満であると判断した場合、BデバイスはVBUSにパルスを送ることによってAデバイスをウェイクアップしようと試みる可能性があります。＜＜★The example circuit in </w:t>
      </w:r>
      <w:r w:rsidR="00254B5D">
        <w:fldChar w:fldCharType="begin"/>
      </w:r>
      <w:r w:rsidR="00254B5D">
        <w:rPr>
          <w:highlight w:val="yellow"/>
        </w:rPr>
        <w:instrText xml:space="preserve"> REF _Ref277256215 \h  \* MERGEFORMAT </w:instrText>
      </w:r>
      <w:r w:rsidR="00254B5D">
        <w:rPr>
          <w:highlight w:val="yellow"/>
        </w:rPr>
        <w:fldChar w:fldCharType="separate"/>
      </w:r>
      <w:r w:rsidR="0064519B" w:rsidRPr="0064519B">
        <w:rPr>
          <w:color w:val="1F52A2"/>
          <w:highlight w:val="yellow"/>
        </w:rPr>
        <w:t>Figure 9</w:t>
      </w:r>
      <w:r w:rsidR="00254B5D">
        <w:fldChar w:fldCharType="end"/>
      </w:r>
      <w:r>
        <w:t xml:space="preserve"> shows a 281 Ω current-limiting resistor, whose value is calculated to guarantee that the unconfigured B-device never draws more than the OTG-specified 8 mA, as follows.＞＞図9の回路例は、281Ωの電流制限抵抗を示しています。その値は、次のように、未構成のBデバイスがOTGで指定された8 mAを超えないことを保証するように計算されています。＜＜★The worst-case current draw occurs when the A-device turns on VBUS while the B-device is still signaling SRP, and the B-device VCC is the minimum 3.0 V, causing the largest voltage difference between the devices.＞＞ワーストケースの電流引き込みは、BデバイスがまだSRPをシグナリングしているときにAデバイスがVBUSをオンにし、BデバイスのVCCが最小3.0 Vであるため、デバイス間に最大の電圧差が生じる場合に発生します。＜＜★The minimum series resistance required to limit the current flowing into the B-device is derived as follows:＞＞Bデバイスに流れる電流を制限するために必要な最小直列抵抗は、次のように導出されます。</w:t>
      </w:r>
    </w:p>
    <w:p w:rsidR="00A63622" w:rsidRPr="00084F1F" w:rsidRDefault="00A63622" w:rsidP="00EC1425">
      <w:pPr>
        <w:pStyle w:val="BodyText"/>
      </w:pPr>
      <w:r w:rsidRPr="00084F1F">
        <w:t>(5.25</w:t>
      </w:r>
      <w:r>
        <w:t xml:space="preserve"> </w:t>
      </w:r>
      <w:r w:rsidRPr="00084F1F">
        <w:t>V – 3.0</w:t>
      </w:r>
      <w:r>
        <w:t xml:space="preserve"> </w:t>
      </w:r>
      <w:r w:rsidRPr="00084F1F">
        <w:t>V) / 8 mA = 281</w:t>
      </w:r>
      <w:r>
        <w:t xml:space="preserve"> </w:t>
      </w:r>
      <w:r w:rsidRPr="00084F1F">
        <w:t>Ω</w:t>
      </w:r>
    </w:p>
    <w:p w:rsidR="00CD5885" w:rsidRDefault="00CD5885" w:rsidP="00EC1425">
      <w:pPr>
        <w:pStyle w:val="BodyText"/>
      </w:pPr>
      <w:r>
        <w:t>＜＜★Two factors determine how long the B-device should pulse VBUS.＞＞2つの要因が、BデバイスがVBUSをパルスする時間を決定します。＜＜★The pulse width must be:＞＞パルス幅は：</w:t>
      </w:r>
    </w:p>
    <w:p w:rsidR="00CD5885" w:rsidRPr="00080989" w:rsidRDefault="00CD5885" w:rsidP="00622FD1">
      <w:pPr>
        <w:pStyle w:val="Number"/>
      </w:pPr>
      <w:r w:rsidRPr="00080989">
        <w:t xml:space="preserve">＜＜★Long enough to guarantee that the maximum capacitance of two dual-role devices (13 </w:t>
      </w:r>
      <w:proofErr w:type="spellStart"/>
      <w:r w:rsidRPr="00080989">
        <w:t>μF</w:t>
      </w:r>
      <w:proofErr w:type="spellEnd"/>
      <w:r w:rsidRPr="00080989">
        <w:t>) is charged to at least 2.1 V</w:t>
      </w:r>
      <w:r w:rsidR="00D60195" w:rsidRPr="00080989">
        <w:t>.＞＞2つのデュアルロールデバイスの最大容量（13μF）が少なくとも2.1 Vまで充電されることを保証するのに十分な長さ。</w:t>
      </w:r>
    </w:p>
    <w:p w:rsidR="00CD5885" w:rsidRDefault="00CD5885" w:rsidP="00622FD1">
      <w:pPr>
        <w:pStyle w:val="Number"/>
      </w:pPr>
      <w:r w:rsidRPr="00080989">
        <w:t>＜＜★Short enough to guarantee</w:t>
      </w:r>
      <w:r>
        <w:t xml:space="preserve"> that the capacitance of a legacy host (95 </w:t>
      </w:r>
      <w:proofErr w:type="spellStart"/>
      <w:r>
        <w:t>μF</w:t>
      </w:r>
      <w:proofErr w:type="spellEnd"/>
      <w:r>
        <w:t>) is not driven above 2.0 V</w:t>
      </w:r>
      <w:r w:rsidR="00D60195">
        <w:t>.＞＞レガシーホストの容量（95μF）が2.0 Vを超えて駆動されないことを保証するのに十分短い。</w:t>
      </w:r>
    </w:p>
    <w:p w:rsidR="00CD5885" w:rsidRDefault="00CD5885" w:rsidP="00EC1425">
      <w:pPr>
        <w:pStyle w:val="BodyText"/>
      </w:pPr>
      <w:r>
        <w:t xml:space="preserve">＜＜★The designer of the B-device knows the current limit of its VBUS charging circuit.＞＞Bデバイスの設計者は、VBUS充電回路の電流制限を知っています。＜＜★Using the example circuit of </w:t>
      </w:r>
      <w:r w:rsidR="00254B5D">
        <w:fldChar w:fldCharType="begin"/>
      </w:r>
      <w:r w:rsidR="00254B5D">
        <w:rPr>
          <w:highlight w:val="yellow"/>
        </w:rPr>
        <w:instrText xml:space="preserve"> REF _Ref277256215 \h  \* MERGEFORMAT </w:instrText>
      </w:r>
      <w:r w:rsidR="00254B5D">
        <w:rPr>
          <w:highlight w:val="yellow"/>
        </w:rPr>
        <w:fldChar w:fldCharType="separate"/>
      </w:r>
      <w:r w:rsidR="0064519B" w:rsidRPr="0064519B">
        <w:rPr>
          <w:color w:val="1F52A2"/>
          <w:highlight w:val="yellow"/>
        </w:rPr>
        <w:t>Figure 9</w:t>
      </w:r>
      <w:r w:rsidR="00254B5D">
        <w:fldChar w:fldCharType="end"/>
      </w:r>
      <w:r>
        <w:t xml:space="preserve"> with the maximum capacitance values, and ignoring the pull-down resistors, one R-C time constant is approximately: RC = 281 * 13 </w:t>
      </w:r>
      <w:proofErr w:type="spellStart"/>
      <w:r>
        <w:t>μF</w:t>
      </w:r>
      <w:proofErr w:type="spellEnd"/>
      <w:r>
        <w:t xml:space="preserve"> = 3.6 </w:t>
      </w:r>
      <w:proofErr w:type="spellStart"/>
      <w:r>
        <w:t>ms</w:t>
      </w:r>
      <w:proofErr w:type="spellEnd"/>
      <w:r>
        <w:t xml:space="preserve">＞＞最大静電容量値で図9の回路例を使用し、プルダウン抵抗を無視すると、1つのRC時定数はおよそ次のようになります。RC= 281 * 13μF= 3.6 </w:t>
      </w:r>
      <w:proofErr w:type="spellStart"/>
      <w:r>
        <w:t>ms</w:t>
      </w:r>
      <w:proofErr w:type="spellEnd"/>
    </w:p>
    <w:p w:rsidR="00CD5885" w:rsidRDefault="00CD5885" w:rsidP="00EC1425">
      <w:pPr>
        <w:pStyle w:val="BodyText"/>
      </w:pPr>
      <w:r>
        <w:t>＜＜★［2］A discharged R-C network reaches 0.950 of its driving voltage after three time constants.＞＞放電したRCネットワークは、3つの時定数の後、駆動電圧の0.950に達します。＜＜★［3］Using the minimum VCC of 3.0 V, driving VBUS for three time constants (10 </w:t>
      </w:r>
      <w:proofErr w:type="spellStart"/>
      <w:r>
        <w:t>ms</w:t>
      </w:r>
      <w:proofErr w:type="spellEnd"/>
      <w:r>
        <w:t>) raises the voltage by 3 V*.95 or 2.85 V, which is above the required 2.1 V spec value (so the first condition is met).＞＞3.0 Vの最小VCCを使用して、3つの時定数（10 ms）でVBUSを駆動すると、電圧が3 V * .95または2.85 V上昇し、必要な2.1 V仕様値を上回ります（最初の条件が満たされます）。</w:t>
      </w:r>
    </w:p>
    <w:p w:rsidR="00CD5885" w:rsidRDefault="00CD5885" w:rsidP="00EC1425">
      <w:pPr>
        <w:pStyle w:val="BodyText"/>
      </w:pPr>
      <w:r w:rsidRPr="00084F1F">
        <w:rPr>
          <w:b/>
          <w:highlight w:val="yellow"/>
        </w:rPr>
        <w:lastRenderedPageBreak/>
        <w:t>＜＜★［01］Note</w:t>
      </w:r>
      <w:r>
        <w:t xml:space="preserve"> Ten milliseconds is a conservative charging time.＞＞注10ミリ秒は控えめな充電時間です。＜＜★It takes 1.2 time constants to charge from 0.0 V to 2.1 V with a 3-V supply.＞＞3 V電源で0.0 Vから2.1 Vまで充電するには、1.2時定数が必要です。＜＜★［1］Ignoring component tolerances, and using the 3.6-ms time constant, charging from 0 V to 2.1 V takes 3.6</w:t>
      </w:r>
      <w:r w:rsidR="00280FFE">
        <w:t xml:space="preserve"> </w:t>
      </w:r>
      <w:r>
        <w:t>*</w:t>
      </w:r>
      <w:r w:rsidR="00280FFE">
        <w:t xml:space="preserve"> </w:t>
      </w:r>
      <w:r>
        <w:t xml:space="preserve">1.2 = 4.4 </w:t>
      </w:r>
      <w:proofErr w:type="spellStart"/>
      <w:r>
        <w:t>ms.</w:t>
      </w:r>
      <w:proofErr w:type="spellEnd"/>
      <w:r>
        <w:t xml:space="preserve"> Nevertheless, we use the more conservative 10 </w:t>
      </w:r>
      <w:proofErr w:type="spellStart"/>
      <w:r>
        <w:t>ms</w:t>
      </w:r>
      <w:proofErr w:type="spellEnd"/>
      <w:r>
        <w:t xml:space="preserve"> value for the example calculation.＞＞コンポーネントの許容誤差を無視し、3.6ミリ秒の時定数を使用すると、0 Vから2.1 Vへの充電には3.6 * 1.2 = 4.4ミリ秒かかります。それにもかかわらず、例の計算にはより保守的な10 msの値を使用しています。</w:t>
      </w:r>
    </w:p>
    <w:p w:rsidR="00CD5885" w:rsidRDefault="00CD5885" w:rsidP="00EC1425">
      <w:pPr>
        <w:pStyle w:val="BodyText"/>
      </w:pPr>
      <w:r>
        <w:t>＜＜★The next step is to check the effect of this pulse when the B-device is plugged into a standard USB host.＞＞次のステップは、Bデバイスが標準のUSBホストに接続されているときのこのパルスの影響をチェックすることです。</w:t>
      </w:r>
    </w:p>
    <w:p w:rsidR="005C1722" w:rsidRDefault="005C1722" w:rsidP="00EC1425">
      <w:pPr>
        <w:pStyle w:val="BodyText"/>
        <w:sectPr w:rsidR="005C1722" w:rsidSect="00080989">
          <w:type w:val="continuous"/>
          <w:pgSz w:w="12240" w:h="15840" w:code="1"/>
          <w:pgMar w:top="1440" w:right="1080" w:bottom="1440" w:left="1080" w:header="576" w:footer="573" w:gutter="0"/>
          <w:cols w:space="720"/>
          <w:docGrid w:linePitch="326"/>
        </w:sectPr>
      </w:pPr>
    </w:p>
    <w:p w:rsidR="005D2FD7" w:rsidRDefault="005D2FD7" w:rsidP="00EC1425">
      <w:pPr>
        <w:pStyle w:val="BodyText"/>
      </w:pPr>
      <w:r>
        <w:t xml:space="preserve">＜＜★Assume that the B-device has a session-end comparator, as in </w:t>
      </w:r>
      <w:r w:rsidR="00254B5D">
        <w:fldChar w:fldCharType="begin"/>
      </w:r>
      <w:r w:rsidR="00254B5D">
        <w:rPr>
          <w:highlight w:val="yellow"/>
        </w:rPr>
        <w:instrText xml:space="preserve"> REF _Ref277256215 \h  \* MERGEFORMAT </w:instrText>
      </w:r>
      <w:r w:rsidR="00254B5D">
        <w:rPr>
          <w:highlight w:val="yellow"/>
        </w:rPr>
        <w:fldChar w:fldCharType="separate"/>
      </w:r>
      <w:r w:rsidR="0064519B" w:rsidRPr="0064519B">
        <w:rPr>
          <w:color w:val="1F52A2"/>
          <w:highlight w:val="yellow"/>
        </w:rPr>
        <w:t>Figure 9</w:t>
      </w:r>
      <w:r w:rsidR="00254B5D">
        <w:fldChar w:fldCharType="end"/>
      </w:r>
      <w:r>
        <w:t xml:space="preserve">.＞＞図9のように、Bデバイスにセッション終了コンパレータがあると仮定します。＜＜★In the OTG spec, the output of this comparator is the signal </w:t>
      </w:r>
      <w:proofErr w:type="spellStart"/>
      <w:r>
        <w:t>b_session_end</w:t>
      </w:r>
      <w:proofErr w:type="spellEnd"/>
      <w:r>
        <w:t>.＞＞</w:t>
      </w:r>
      <w:proofErr w:type="spellStart"/>
      <w:r>
        <w:t>OTG仕様では、このコンパレータの出力は信号b_session_endです</w:t>
      </w:r>
      <w:proofErr w:type="spellEnd"/>
      <w:r>
        <w:t xml:space="preserve">。＜＜★The B-device may either wait 1.1 seconds, or pull down VBUS through a resistor (for example a 656-Ω resistor for 16 </w:t>
      </w:r>
      <w:proofErr w:type="spellStart"/>
      <w:r>
        <w:t>ms</w:t>
      </w:r>
      <w:proofErr w:type="spellEnd"/>
      <w:r>
        <w:t>) to try to pull VBUS below 0.8 V. If the attempt fails (</w:t>
      </w:r>
      <w:proofErr w:type="spellStart"/>
      <w:r>
        <w:t>b_session_end</w:t>
      </w:r>
      <w:proofErr w:type="spellEnd"/>
      <w:r>
        <w:t xml:space="preserve"> is not TRUE), the B-device can deduce that it is either:＞＞Bデバイスは1.1秒待つか、VBUSを抵抗器（たとえば、656 msの抵抗器で16ミリ秒）を介してプルダウンして、VBUSを0.8 V未満に引き下げようとします。試行が失敗した場合（b_session_endがTRUEでない場合）、 Bデバイスは次のいずれかであると推定できます。</w:t>
      </w:r>
    </w:p>
    <w:p w:rsidR="005D2FD7" w:rsidRDefault="005D2FD7" w:rsidP="00E17EA1">
      <w:pPr>
        <w:pStyle w:val="Number"/>
        <w:numPr>
          <w:ilvl w:val="0"/>
          <w:numId w:val="2"/>
        </w:numPr>
      </w:pPr>
      <w:r>
        <w:t>＜＜★Not connected to a dual-role device (whose VBUS discharges below 0.8 V due to its much smaller capacitance)＞＞デュアルロールデバイスに接続されていません（その容量ははるかに小さいため、VBUSは0.8 V未満で放電します）</w:t>
      </w:r>
    </w:p>
    <w:p w:rsidR="005D2FD7" w:rsidRDefault="005D2FD7" w:rsidP="00622FD1">
      <w:pPr>
        <w:pStyle w:val="Number"/>
      </w:pPr>
      <w:r>
        <w:t>＜＜★It is plugged into an A-device that is driving VBUS.＞＞これは、VBUSを駆動しているAデバイスに接続されています。</w:t>
      </w:r>
    </w:p>
    <w:p w:rsidR="00080989" w:rsidRDefault="00080989" w:rsidP="00EC1425">
      <w:pPr>
        <w:pStyle w:val="BodyText"/>
        <w:sectPr w:rsidR="00080989" w:rsidSect="005C1722">
          <w:type w:val="continuous"/>
          <w:pgSz w:w="12240" w:h="15840" w:code="1"/>
          <w:pgMar w:top="1440" w:right="1080" w:bottom="1440" w:left="1080" w:header="576" w:footer="573" w:gutter="0"/>
          <w:cols w:space="720"/>
          <w:docGrid w:linePitch="326"/>
        </w:sectPr>
      </w:pPr>
    </w:p>
    <w:p w:rsidR="005D2FD7" w:rsidRDefault="005D2FD7" w:rsidP="00EC1425">
      <w:pPr>
        <w:pStyle w:val="BodyText"/>
      </w:pPr>
      <w:r>
        <w:t xml:space="preserve">＜＜★The first case happens if the standard host had very recently powered down, leaving a residual voltage on its VBUS capacitor(s).＞＞最初のケースは、標準ホストの電源が非常に最近オフになり、VBUSコンデンサに残留電圧が残った場合に発生します。＜＜★In either case, the B-device should go to the b_peripheral state, where it cannot initiate SRP until its </w:t>
      </w:r>
      <w:proofErr w:type="spellStart"/>
      <w:r>
        <w:t>session_valid</w:t>
      </w:r>
      <w:proofErr w:type="spellEnd"/>
      <w:r>
        <w:t xml:space="preserve"> variable goes FALSE.＞＞どちらの場合でも、Bデバイスはb_peripheral状態に移行する必要があります。この場合、Bデバイスは、session_valid変数がFALSEになるまでSRPを開始できません。</w:t>
      </w:r>
    </w:p>
    <w:p w:rsidR="00B529B7" w:rsidRDefault="005D2FD7" w:rsidP="00EC1425">
      <w:pPr>
        <w:pStyle w:val="BodyText"/>
      </w:pPr>
      <w:r>
        <w:t xml:space="preserve">＜＜★［1］Pulsing a VBUS capacitance of 96 </w:t>
      </w:r>
      <w:proofErr w:type="spellStart"/>
      <w:r>
        <w:t>uF</w:t>
      </w:r>
      <w:proofErr w:type="spellEnd"/>
      <w:r>
        <w:t xml:space="preserve"> through a 281-Ω resistor for the computed 10 </w:t>
      </w:r>
      <w:proofErr w:type="spellStart"/>
      <w:r>
        <w:t>ms</w:t>
      </w:r>
      <w:proofErr w:type="spellEnd"/>
      <w:r>
        <w:t xml:space="preserve"> raises the capacitor voltage by:＞＞計算された10ミリ秒の間、28Ωの抵抗を介して96 uFのVBUS静電容量をパルスすると、コンデンサの電圧が次のように上昇します。 </w:t>
      </w:r>
    </w:p>
    <w:p w:rsidR="005D2FD7" w:rsidRPr="00084F1F" w:rsidRDefault="005D2FD7" w:rsidP="00EC1425">
      <w:pPr>
        <w:pStyle w:val="BodyText"/>
        <w:rPr>
          <w:rFonts w:ascii="Courier New" w:hAnsi="Courier New" w:cs="Courier New"/>
        </w:rPr>
      </w:pPr>
      <w:proofErr w:type="spellStart"/>
      <w:r w:rsidRPr="00C27758">
        <w:rPr>
          <w:rFonts w:ascii="Courier New" w:hAnsi="Courier New" w:cs="Courier New"/>
        </w:rPr>
        <w:t>Vc</w:t>
      </w:r>
      <w:proofErr w:type="spellEnd"/>
      <w:r w:rsidRPr="00C27758">
        <w:rPr>
          <w:rFonts w:ascii="Courier New" w:hAnsi="Courier New" w:cs="Courier New"/>
        </w:rPr>
        <w:t xml:space="preserve"> = (3.6 V – 0.8 V) (1-e-t/RC) = 0.87 V</w:t>
      </w:r>
    </w:p>
    <w:p w:rsidR="005D2FD7" w:rsidRDefault="005D2FD7" w:rsidP="00EC1425">
      <w:pPr>
        <w:pStyle w:val="BodyText"/>
      </w:pPr>
      <w:r>
        <w:t>＜＜★Since the assumption is a worst-case initial VBUS voltage of 0.8 V, the resulting voltage across the VBUS capacitance is＞＞仮定は、0.8 Vのワーストケースの初期VBUS電圧であるため、VBUS静電容量の両端の電圧は次のようになります。</w:t>
      </w:r>
    </w:p>
    <w:p w:rsidR="005D2FD7" w:rsidRPr="00084F1F" w:rsidRDefault="005D2FD7" w:rsidP="00EC1425">
      <w:pPr>
        <w:pStyle w:val="BodyText"/>
      </w:pPr>
      <w:r w:rsidRPr="00084F1F">
        <w:t>＜＜★0.8 V + 0.87 V = 1.67 V, safely below the 2.0 V limit.＞＞0.8</w:t>
      </w:r>
      <w:r>
        <w:t xml:space="preserve"> </w:t>
      </w:r>
      <w:r w:rsidRPr="00084F1F">
        <w:t>V + 0.87</w:t>
      </w:r>
      <w:r>
        <w:t xml:space="preserve"> </w:t>
      </w:r>
      <w:r w:rsidRPr="00084F1F">
        <w:t>V = 1.67</w:t>
      </w:r>
      <w:r>
        <w:t xml:space="preserve"> </w:t>
      </w:r>
      <w:r w:rsidRPr="00084F1F">
        <w:t>V、2.0</w:t>
      </w:r>
      <w:r>
        <w:t xml:space="preserve"> </w:t>
      </w:r>
      <w:r w:rsidRPr="00084F1F">
        <w:t>Vの制限を安全に下回ります。</w:t>
      </w:r>
    </w:p>
    <w:p w:rsidR="005D2FD7" w:rsidRDefault="005D2FD7" w:rsidP="00EC1425">
      <w:pPr>
        <w:pStyle w:val="BodyText"/>
      </w:pPr>
      <w:r>
        <w:t xml:space="preserve">＜＜★Note that if the B-device tested for end-of-session by connecting a 656-Ω resistor to ground for 16 ms (as in this example), the voltage on the capacitor initially decreased by 1.82 V before the B-device applied the VBUS pulse.＞＞（この例のように）656Ω抵抗をグラウンドに16 ms接続してセッションの終了をBデバイスがテストした場合、コンデンサの電圧は、Bデバイスが適用する前に最初に1.82 </w:t>
      </w:r>
      <w:proofErr w:type="spellStart"/>
      <w:r>
        <w:t>V減少しました</w:t>
      </w:r>
      <w:proofErr w:type="spellEnd"/>
      <w:r>
        <w:t>。 VBUSパルス。＜＜★Therefore, the pulse does not raise VBUS above its starting value.＞＞したがって、パルスによってVBUSがその開始値を超えて上昇することはありません。</w:t>
      </w:r>
    </w:p>
    <w:p w:rsidR="005D2FD7" w:rsidRDefault="005D2FD7" w:rsidP="00EC1425">
      <w:pPr>
        <w:pStyle w:val="BodyText"/>
      </w:pPr>
      <w:r>
        <w:lastRenderedPageBreak/>
        <w:t xml:space="preserve">＜＜★As long as the design ensures that more charge is removed than added to the VBUS decoupling capacitance by a VBUS pulse, a standard USB host is unaffected and undamaged by the </w:t>
      </w:r>
      <w:proofErr w:type="gramStart"/>
      <w:r>
        <w:t>pulse.＞</w:t>
      </w:r>
      <w:proofErr w:type="gramEnd"/>
      <w:r>
        <w:t>＞VBUSパルスによってVBUSデカップリングキャパシタンスに追加されるよりも多くの電荷が除去されるように設計されている限り、標準のUSBホストはパルスの影響を受けず、損傷を受けません。</w:t>
      </w:r>
    </w:p>
    <w:p w:rsidR="005D2FD7" w:rsidRDefault="005D2FD7" w:rsidP="00EC1425">
      <w:pPr>
        <w:pStyle w:val="BodyText"/>
      </w:pPr>
      <w:r>
        <w:t xml:space="preserve">＜＜★This discharge-before-charge sequence allows a cost sensitive B-device to replace the session-end comparator with a simple gate, as shown in </w:t>
      </w:r>
      <w:r w:rsidR="00254B5D">
        <w:fldChar w:fldCharType="begin"/>
      </w:r>
      <w:r w:rsidR="00254B5D">
        <w:rPr>
          <w:highlight w:val="yellow"/>
        </w:rPr>
        <w:instrText xml:space="preserve"> REF _Ref277257605 \h  \* MERGEFORMAT </w:instrText>
      </w:r>
      <w:r w:rsidR="00254B5D">
        <w:rPr>
          <w:highlight w:val="yellow"/>
        </w:rPr>
        <w:fldChar w:fldCharType="separate"/>
      </w:r>
      <w:r w:rsidR="0064519B" w:rsidRPr="0064519B">
        <w:rPr>
          <w:color w:val="1F52A2"/>
          <w:highlight w:val="yellow"/>
        </w:rPr>
        <w:t>Figure 10</w:t>
      </w:r>
      <w:r w:rsidR="00254B5D">
        <w:fldChar w:fldCharType="end"/>
      </w:r>
      <w:r>
        <w:t>.＞＞この充電前の放電シーケンスにより、コストに敏感なBデバイスは、セッション終了コンパレータを単純なゲートに置き換えることができます（図10を参照）。＜＜★In this case the B-device must time the discharge of the VBUS capacitor as previously describe because it cannot precisely measure 0.8 V.＞＞この場合、Bデバイスは0.8 Vを正確に測定できないため、前述のようにVBUSコンデンサの放電のタイミングを合わせる必要があります。＜＜★Before pulsing VBUS, the B-device must insure that the b_session_valid variable is FALSE, whatever the threshold voltage of the gate is.＞＞VBUSにパルスを送る前に、Bデバイスは、ゲートのしきい値電圧に関係なく、b_session_valid変数がFALSEであることを確認する必要があります。＜＜★Since the detection method involves a discharge mechanism for the VBUS capacitance prior to pulsing VBUS, the designer can insure that no net voltage increase occurs on VBUS and, therefore, that the VBUS pulse does not inadvertently trip the B-device’s session-valid threshold.＞＞検出方法には、VBUSにパルスを送る前にVBUS容量の放電メカニズムが含まれるため、設計者はVBUSで正味の電圧上昇が発生しないことを保証でき、したがって、VBUSパルスが誤ってBデバイスのセッション有効しきい値をトリップしないことを保証できます。</w:t>
      </w:r>
    </w:p>
    <w:p w:rsidR="00A63622" w:rsidRDefault="00A63622" w:rsidP="00A63622">
      <w:pPr>
        <w:pStyle w:val="CaptionforFigures"/>
      </w:pPr>
      <w:bookmarkStart w:id="21" w:name="_Ref277257605"/>
      <w:r>
        <w:t xml:space="preserve">＜＜★Figure </w:t>
      </w:r>
      <w:r w:rsidR="00656F85">
        <w:fldChar w:fldCharType="begin"/>
      </w:r>
      <w:r w:rsidR="0027664B">
        <w:instrText xml:space="preserve"> SEQ Figure \* ARABIC </w:instrText>
      </w:r>
      <w:r w:rsidR="00656F85">
        <w:fldChar w:fldCharType="separate"/>
      </w:r>
      <w:r w:rsidR="0064519B">
        <w:rPr>
          <w:noProof/>
        </w:rPr>
        <w:t>10</w:t>
      </w:r>
      <w:r w:rsidR="00656F85">
        <w:fldChar w:fldCharType="end"/>
      </w:r>
      <w:bookmarkEnd w:id="21"/>
      <w:r>
        <w:t>.＞＞図10。＜＜★</w:t>
      </w:r>
      <w:r w:rsidRPr="006736B2">
        <w:t>A Cost-Sensitive B-Device＞＞コスト重視のBデバイス</w:t>
      </w:r>
    </w:p>
    <w:p w:rsidR="00A63622" w:rsidRDefault="00A63622" w:rsidP="00B529B7">
      <w:pPr>
        <w:pStyle w:val="BodyText"/>
        <w:jc w:val="center"/>
      </w:pPr>
      <w:r>
        <w:rPr>
          <w:noProof/>
        </w:rPr>
        <w:drawing>
          <wp:inline distT="0" distB="0" distL="0" distR="0">
            <wp:extent cx="2684780" cy="1675130"/>
            <wp:effectExtent l="19050" t="0" r="1270" b="0"/>
            <wp:docPr id="16"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31" cstate="print"/>
                    <a:srcRect/>
                    <a:stretch>
                      <a:fillRect/>
                    </a:stretch>
                  </pic:blipFill>
                  <pic:spPr bwMode="auto">
                    <a:xfrm>
                      <a:off x="0" y="0"/>
                      <a:ext cx="2684780" cy="1675130"/>
                    </a:xfrm>
                    <a:prstGeom prst="rect">
                      <a:avLst/>
                    </a:prstGeom>
                    <a:noFill/>
                    <a:ln w="9525">
                      <a:noFill/>
                      <a:miter lim="800000"/>
                      <a:headEnd/>
                      <a:tailEnd/>
                    </a:ln>
                  </pic:spPr>
                </pic:pic>
              </a:graphicData>
            </a:graphic>
          </wp:inline>
        </w:drawing>
      </w:r>
    </w:p>
    <w:p w:rsidR="005D2FD7" w:rsidRDefault="005D2FD7" w:rsidP="005D2FD7">
      <w:pPr>
        <w:pStyle w:val="CaptionforFigures"/>
      </w:pPr>
      <w:bookmarkStart w:id="22" w:name="_Ref277257783"/>
      <w:r>
        <w:t xml:space="preserve">＜＜★Figure </w:t>
      </w:r>
      <w:r w:rsidR="00656F85">
        <w:fldChar w:fldCharType="begin"/>
      </w:r>
      <w:r w:rsidR="0027664B">
        <w:instrText xml:space="preserve"> SEQ Figure \* ARABIC </w:instrText>
      </w:r>
      <w:r w:rsidR="00656F85">
        <w:fldChar w:fldCharType="separate"/>
      </w:r>
      <w:r w:rsidR="0064519B">
        <w:rPr>
          <w:noProof/>
        </w:rPr>
        <w:t>11</w:t>
      </w:r>
      <w:r w:rsidR="00656F85">
        <w:fldChar w:fldCharType="end"/>
      </w:r>
      <w:bookmarkEnd w:id="22"/>
      <w:r>
        <w:t>.＞＞図11。＜＜★SRP Simplified and Combined State Diagram＞＞</w:t>
      </w:r>
      <w:r w:rsidRPr="008F7533">
        <w:t>SRP簡略化および結合状態図</w:t>
      </w:r>
    </w:p>
    <w:p w:rsidR="005D2FD7" w:rsidRDefault="005D2FD7" w:rsidP="00B529B7">
      <w:pPr>
        <w:pStyle w:val="BodyText"/>
        <w:ind w:left="1440"/>
        <w:jc w:val="center"/>
      </w:pPr>
      <w:r>
        <w:rPr>
          <w:noProof/>
        </w:rPr>
        <w:drawing>
          <wp:inline distT="0" distB="0" distL="0" distR="0">
            <wp:extent cx="2495550" cy="2295525"/>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rotWithShape="1">
                    <a:blip r:embed="rId32" cstate="print"/>
                    <a:srcRect l="10566" t="6773" r="8017" b="2534"/>
                    <a:stretch/>
                  </pic:blipFill>
                  <pic:spPr bwMode="auto">
                    <a:xfrm>
                      <a:off x="0" y="0"/>
                      <a:ext cx="2495550" cy="2295525"/>
                    </a:xfrm>
                    <a:prstGeom prst="rect">
                      <a:avLst/>
                    </a:prstGeom>
                    <a:noFill/>
                    <a:ln>
                      <a:noFill/>
                    </a:ln>
                    <a:extLst>
                      <a:ext uri="{53640926-AAD7-44D8-BBD7-CCE9431645EC}">
                        <a14:shadowObscured xmlns:a14="http://schemas.microsoft.com/office/drawing/2010/main"/>
                      </a:ext>
                    </a:extLst>
                  </pic:spPr>
                </pic:pic>
              </a:graphicData>
            </a:graphic>
          </wp:inline>
        </w:drawing>
      </w:r>
    </w:p>
    <w:p w:rsidR="005D2FD7" w:rsidRDefault="005D2FD7" w:rsidP="00EC1425">
      <w:pPr>
        <w:pStyle w:val="BodyText"/>
      </w:pPr>
      <w:r>
        <w:lastRenderedPageBreak/>
        <w:t xml:space="preserve">＜＜★To help understand the A and B-device interactions while performing SRP, the state diagram in </w:t>
      </w:r>
      <w:r w:rsidR="00254B5D">
        <w:fldChar w:fldCharType="begin"/>
      </w:r>
      <w:r w:rsidR="00254B5D">
        <w:rPr>
          <w:highlight w:val="yellow"/>
        </w:rPr>
        <w:instrText xml:space="preserve"> REF _Ref277257783 \h  \* MERGEFORMAT </w:instrText>
      </w:r>
      <w:r w:rsidR="00254B5D">
        <w:rPr>
          <w:highlight w:val="yellow"/>
        </w:rPr>
        <w:fldChar w:fldCharType="separate"/>
      </w:r>
      <w:r w:rsidR="0064519B" w:rsidRPr="0064519B">
        <w:rPr>
          <w:color w:val="1F52A2"/>
          <w:highlight w:val="yellow"/>
        </w:rPr>
        <w:t>Figure 11</w:t>
      </w:r>
      <w:r w:rsidR="00254B5D">
        <w:fldChar w:fldCharType="end"/>
      </w:r>
      <w:r>
        <w:rPr>
          <w:color w:val="1F497D"/>
        </w:rPr>
        <w:t xml:space="preserve"> </w:t>
      </w:r>
      <w:r>
        <w:t>simplifies and combines the OTG specification A-device and B-device state diagrams.＞＞SRPの実行中にAデバイスとBデバイスの相互作用を理解しやすくするために、図11の状態図は、OTG仕様のAデバイスとBデバイスの状態図を簡略化して組み合わせています。</w:t>
      </w:r>
    </w:p>
    <w:p w:rsidR="005D2FD7" w:rsidRDefault="005D2FD7" w:rsidP="00EC1425">
      <w:pPr>
        <w:pStyle w:val="BodyText"/>
      </w:pPr>
      <w:r>
        <w:t xml:space="preserve">＜＜★Before starting a new session, the B-device must insure that two initial conditions are valid:＞＞新しいセッションを開始する前に、Bデバイスは2つの初期条件が有効であることを確認する必要があります。 </w:t>
      </w:r>
    </w:p>
    <w:p w:rsidR="005D2FD7" w:rsidRPr="005C1722" w:rsidRDefault="005D2FD7" w:rsidP="002C5D1E">
      <w:pPr>
        <w:pStyle w:val="ListBullet"/>
      </w:pPr>
      <w:r w:rsidRPr="005C1722">
        <w:t>＜＜★No session is in progress (VBUS &lt; 0.8 V)＞＞進行中のセッションはありません（VBUS&lt; 0.8 V）</w:t>
      </w:r>
    </w:p>
    <w:p w:rsidR="005D2FD7" w:rsidRDefault="005D2FD7" w:rsidP="002C5D1E">
      <w:pPr>
        <w:pStyle w:val="ListBullet"/>
      </w:pPr>
      <w:r w:rsidRPr="005C1722">
        <w:t xml:space="preserve">＜＜★While in the </w:t>
      </w:r>
      <w:proofErr w:type="spellStart"/>
      <w:r w:rsidRPr="005C1722">
        <w:t>b_idle</w:t>
      </w:r>
      <w:proofErr w:type="spellEnd"/>
      <w:r w:rsidRPr="005C1722">
        <w:t xml:space="preserve"> state (which disconnects the B-Device’s pull-up resistor, creating an SE0 on the bus), the bus must have been</w:t>
      </w:r>
      <w:r>
        <w:t xml:space="preserve"> in the SE0 state for at least 2 </w:t>
      </w:r>
      <w:proofErr w:type="spellStart"/>
      <w:r>
        <w:t>ms.</w:t>
      </w:r>
      <w:proofErr w:type="spellEnd"/>
      <w:r>
        <w:t>＞＞b_idle状態（Bデバイスのプルアップ抵抗を切断し、バス上にSE0を作成する）の間、バスは少なくとも2 msの間SE0状態でなければなりません。</w:t>
      </w:r>
    </w:p>
    <w:p w:rsidR="005D2FD7" w:rsidRDefault="005D2FD7" w:rsidP="00EC1425">
      <w:pPr>
        <w:pStyle w:val="BodyText"/>
      </w:pPr>
      <w:r>
        <w:t xml:space="preserve">＜＜★After these conditions are met, the application running on the B-device can indicate that it wants to use the bus (to signal a wakeup) by asserting the </w:t>
      </w:r>
      <w:proofErr w:type="spellStart"/>
      <w:r>
        <w:t>b_bus_req</w:t>
      </w:r>
      <w:proofErr w:type="spellEnd"/>
      <w:r>
        <w:t xml:space="preserve"> signal, causing the B-device to transition to the </w:t>
      </w:r>
      <w:proofErr w:type="spellStart"/>
      <w:r>
        <w:t>b_srp_init</w:t>
      </w:r>
      <w:proofErr w:type="spellEnd"/>
      <w:r>
        <w:t xml:space="preserve"> metastate.＞＞これらの条件が満たされた後、Bデバイスで実行されているアプリケーションは、b_bus_req信号をアサートしてバスを使用したい（ウェイクアップを通知する）ことを示し、Bデバイスをb_srp_initメタステートに遷移させます。＜＜★(A “</w:t>
      </w:r>
      <w:proofErr w:type="spellStart"/>
      <w:r>
        <w:t>metastate</w:t>
      </w:r>
      <w:proofErr w:type="spellEnd"/>
      <w:r>
        <w:t xml:space="preserve">” is a state containing other states or behaviors; in this example, the </w:t>
      </w:r>
      <w:proofErr w:type="spellStart"/>
      <w:r>
        <w:t>b_srp_init</w:t>
      </w:r>
      <w:proofErr w:type="spellEnd"/>
      <w:r>
        <w:t xml:space="preserve"> state contains the data-pulsing and VBUS pulsing methods described above.)＞＞（「メタステート」とは、他のステートまたは動作を含むステートです。この例では、b_srp_initステートには、上記のデータパルスおよびVBUSパルスメソッドが含まれています。）</w:t>
      </w:r>
    </w:p>
    <w:p w:rsidR="008D76CA" w:rsidRDefault="008D76CA" w:rsidP="00EC1425">
      <w:pPr>
        <w:pStyle w:val="BodyText"/>
      </w:pPr>
      <w:r>
        <w:t>＜＜★The A-device must be in its a_idle state to detect the B-device attempting to initiate SRP, and when it sees the a_srp_det variable go true, it turns on VBUS and transitions to the a_wait_vrise state, where it waits for VBUS to reach a valid level (4.4 V minimum).＞＞Aデバイスは、SRPを開始しようとするBデバイスを検出するためにa_idle状態である必要があり、a_srp_det変数がtrueになると、VBUSをオンにしてa_wait_vrise状態に移行し、VBUSが有効レベル（最小4.4 V）。＜＜★The B-device, having finished its SRP signaling, transitions back to its b_idle state, where it waits for the A-device to indicate a valid session.＞＞SRPシグナリングを終了したBデバイスは、bデバイスが有効なセッションを示すのを待つb_idle状態に戻ります。</w:t>
      </w:r>
    </w:p>
    <w:p w:rsidR="008D76CA" w:rsidRDefault="008D76CA" w:rsidP="00EC1425">
      <w:pPr>
        <w:pStyle w:val="BodyText"/>
      </w:pPr>
      <w:r>
        <w:t xml:space="preserve">＜＜★Meanwhile, back at the A-device, when VBUS reaches its session threshold voltage (4.4 V), it transitions to its a_wait_bcon state, where it waits for the B-device to “connect” by turning on its pull-up resistor.＞＞その間に、Aデバイスに戻って、VBUSがセッションしきい値電圧（4.4 V）に達すると、a_wait_bcon状態に移行し、プルアップ抵抗をオンにすることによってBデバイスが「接続」するのを待ちます。＜＜★The B-device, sensing that VBUS has exceeded its session valid threshold voltage (0.8 V–4.0 V), transitions to the b_peripheral state.＞＞Bデバイスは、VBUSがセッション有効しきい値電圧（0.8 V〜4.0 </w:t>
      </w:r>
      <w:proofErr w:type="spellStart"/>
      <w:r>
        <w:t>V）を超えたことを感知して、b_peripheral状態に遷移します</w:t>
      </w:r>
      <w:proofErr w:type="spellEnd"/>
      <w:r>
        <w:t xml:space="preserve">。＜＜★Here it turns on its data pull-up resistor.＞＞ここで、データプルアップ抵抗をオンにします。＜＜★The A-device senses this as the </w:t>
      </w:r>
      <w:proofErr w:type="spellStart"/>
      <w:r>
        <w:t>b_conn</w:t>
      </w:r>
      <w:proofErr w:type="spellEnd"/>
      <w:r>
        <w:t xml:space="preserve"> signal, which, after adequate debounce time of the data line, causes a transition to a_host.＞＞Aデバイスはこれをb_conn信号として感知し、データラインの適切なデバウンス時間が経過すると、a_hostに遷移します。＜＜★The A-device operates in its </w:t>
      </w:r>
      <w:proofErr w:type="spellStart"/>
      <w:r>
        <w:t>a_host</w:t>
      </w:r>
      <w:proofErr w:type="spellEnd"/>
      <w:r>
        <w:t xml:space="preserve"> </w:t>
      </w:r>
      <w:proofErr w:type="spellStart"/>
      <w:r>
        <w:t>metastate</w:t>
      </w:r>
      <w:proofErr w:type="spellEnd"/>
      <w:r>
        <w:t xml:space="preserve">, exhibiting all host behavior, and the B-device operates in its </w:t>
      </w:r>
      <w:proofErr w:type="spellStart"/>
      <w:r>
        <w:t>b_peripheral</w:t>
      </w:r>
      <w:proofErr w:type="spellEnd"/>
      <w:r>
        <w:t xml:space="preserve"> </w:t>
      </w:r>
      <w:proofErr w:type="spellStart"/>
      <w:r>
        <w:t>metastate</w:t>
      </w:r>
      <w:proofErr w:type="spellEnd"/>
      <w:r>
        <w:t>, exhibiting all peripheral behavior.＞＞Aデバイスはそのa_hostメタステートで動作し、すべてのホスト動作を示し、Bデバイスはそのb_peripheralメタステートで動作し、すべての周辺動作を示します。</w:t>
      </w:r>
    </w:p>
    <w:p w:rsidR="008D76CA" w:rsidRDefault="008D76CA" w:rsidP="00EC1425">
      <w:pPr>
        <w:pStyle w:val="BodyText"/>
      </w:pPr>
      <w:r>
        <w:lastRenderedPageBreak/>
        <w:t xml:space="preserve">＜＜★［1］At some point, the A-device is done with the session.＞＞ある時点で、Aデバイスはセッションで終了します。＜＜★One of the many possible definitions of “done” is that the A-device batteries are dangerously low.＞＞「完了」の考えられる多くの定義の1つは、Aデバイスのバッテリーの残量が非常に少ないことです。＜＜★In this particular case, since the A-device cannot continue to power VBUS and allow the B-device to become host, the A-device turns off VBUS and transitions to a_wait_fall.＞＞この特定のケースでは、AデバイスはVBUSに電力を供給し続けることができず、Bデバイスがホストになることを許可しないため、AデバイスはVBUSをオフにしてa_wait_fallに移行します。＜＜★The B-device, also sensing the drop in VBUS as it drops below the B-device’s session-valid threshold (0.8 V–4.0 V), transitions back to its b_idle state.＞＞Bデバイスは、Bデバイスのセッション有効しきい値（0.8 V〜4.0 </w:t>
      </w:r>
      <w:proofErr w:type="spellStart"/>
      <w:r>
        <w:t>V）を下回るとVBUSの低下も感知し、b_idle状態に戻ります</w:t>
      </w:r>
      <w:proofErr w:type="spellEnd"/>
      <w:r>
        <w:t>。</w:t>
      </w:r>
    </w:p>
    <w:p w:rsidR="008D76CA" w:rsidRDefault="008D76CA" w:rsidP="00EC1425">
      <w:pPr>
        <w:pStyle w:val="BodyText"/>
      </w:pPr>
      <w:r>
        <w:t>＜＜★The A-device waits in its a_wait_vfall state until two requirements are met:＞＞Aデバイスは、2つの要件が満たされるまで、a_wait_vfall状態で待機します。</w:t>
      </w:r>
    </w:p>
    <w:p w:rsidR="008D76CA" w:rsidRDefault="008D76CA" w:rsidP="00E17EA1">
      <w:pPr>
        <w:pStyle w:val="Number"/>
        <w:numPr>
          <w:ilvl w:val="0"/>
          <w:numId w:val="3"/>
        </w:numPr>
      </w:pPr>
      <w:r>
        <w:t>＜＜★VBUS has dropped below the A-device’s session-valid voltage＞＞VBUSがAデバイスのセッション有効電圧を下回りました</w:t>
      </w:r>
    </w:p>
    <w:p w:rsidR="008D76CA" w:rsidRDefault="008D76CA" w:rsidP="00622FD1">
      <w:pPr>
        <w:pStyle w:val="Number"/>
      </w:pPr>
      <w:r>
        <w:t xml:space="preserve">＜＜★The B-device has indicated its session is over by disconnecting its data pull-up resistor (the variable </w:t>
      </w:r>
      <w:proofErr w:type="spellStart"/>
      <w:r>
        <w:t>b_conn</w:t>
      </w:r>
      <w:proofErr w:type="spellEnd"/>
      <w:r>
        <w:t xml:space="preserve"> is FALSE).＞＞Bデバイスは、データプルアップ抵抗を切断することにより、セッションが終了したことを示しました（変数b_connはFALSEです）。</w:t>
      </w:r>
    </w:p>
    <w:p w:rsidR="008D76CA" w:rsidRDefault="008D76CA" w:rsidP="00EC1425">
      <w:pPr>
        <w:pStyle w:val="BodyText"/>
      </w:pPr>
      <w:r>
        <w:t xml:space="preserve">＜＜★［2］The second requirement avoids a subtle race condition.＞＞2番目の要件は、微妙な競合状態を回避します。＜＜★If the A-device made its transition to a_idle before the B-device turned off its pull-up resistor (indicating that the B-device knows its session is over), the A-device finds a data line high and thinks the B-device (again) signals SRP, and immediately transitions to the </w:t>
      </w:r>
      <w:proofErr w:type="spellStart"/>
      <w:r>
        <w:t>a_wait_vrise</w:t>
      </w:r>
      <w:proofErr w:type="spellEnd"/>
      <w:r>
        <w:t xml:space="preserve"> state.＞＞Bデバイスがプルアップ抵抗をオフにする前にAデバイスがa_idleに移行した場合（Bデバイスがセッションが終了したことをBデバイスが認識していることを示す）、AデバイスはデータラインがHighであることを検出し、Bデバイスは（再び）SRPを通知し、すぐにa_wait_vrise状態に移行します。</w:t>
      </w:r>
    </w:p>
    <w:p w:rsidR="008D76CA" w:rsidRDefault="008D76CA" w:rsidP="005171FF">
      <w:pPr>
        <w:pStyle w:val="Heading2"/>
      </w:pPr>
      <w:bookmarkStart w:id="23" w:name="_Toc384282500"/>
      <w:bookmarkStart w:id="24" w:name="_Toc467848558"/>
      <w:r>
        <w:t>＜＜★SRP-HNP “Shortcut”＞＞SRP-HNP「ショートカット」</w:t>
      </w:r>
      <w:bookmarkEnd w:id="23"/>
      <w:bookmarkEnd w:id="24"/>
    </w:p>
    <w:p w:rsidR="008D76CA" w:rsidRDefault="008D76CA" w:rsidP="00EC1425">
      <w:pPr>
        <w:pStyle w:val="BodyText"/>
      </w:pPr>
      <w:r>
        <w:t xml:space="preserve">＜＜★An interaction between SRP and HNP is worth noting.＞＞SRPとHNP間の相互作用は注目に値します。＜＜★To save time, the A-device can just come on and send a </w:t>
      </w:r>
      <w:proofErr w:type="spellStart"/>
      <w:r>
        <w:t>SetFeature</w:t>
      </w:r>
      <w:proofErr w:type="spellEnd"/>
      <w:r>
        <w:t xml:space="preserve"> (</w:t>
      </w:r>
      <w:proofErr w:type="spellStart"/>
      <w:r>
        <w:t>b_hnp_enable</w:t>
      </w:r>
      <w:proofErr w:type="spellEnd"/>
      <w:r>
        <w:t xml:space="preserve">) request.＞＞時間を節約するために、Aデバイスは単にオンになり、SetFeature（b_hnp_enable）リクエストを送信します。＜＜★If the B-device does not STALL, then the B-device is HNP-capable and the A-device can immediately suspend and start HNP.＞＞Bデバイスがストールしない場合、BデバイスはHNP対応であり、AデバイスはすぐにHNPを一時停止および開始できます。＜＜★This is especially useful if the B-device did SRP because it gains control quickly.＞＞これは、Bデバイスがすばやく制御を取得するため、BデバイスがSRPを実行した場合に特に役立ちます。＜＜★If the B-device did SRP but STALLS the </w:t>
      </w:r>
      <w:proofErr w:type="spellStart"/>
      <w:r>
        <w:t>SetFeature</w:t>
      </w:r>
      <w:proofErr w:type="spellEnd"/>
      <w:r>
        <w:t xml:space="preserve"> (</w:t>
      </w:r>
      <w:proofErr w:type="spellStart"/>
      <w:r>
        <w:t>b_hnp_enable</w:t>
      </w:r>
      <w:proofErr w:type="spellEnd"/>
      <w:r>
        <w:t>) request, it is a peripheral-only device and the A-device goes ahead and enumerates it.＞＞BデバイスがSRPを実行したが、SetFeature（b_hnp_enable）要求を停止する場合、それはペリフェラルのみのデバイスであり、Aデバイスが先に進み、それを列挙します。</w:t>
      </w:r>
    </w:p>
    <w:p w:rsidR="009C3511" w:rsidRDefault="009C3511" w:rsidP="005171FF">
      <w:pPr>
        <w:pStyle w:val="Heading1withNoSpacingBefore"/>
      </w:pPr>
      <w:bookmarkStart w:id="25" w:name="_Toc384282501"/>
      <w:bookmarkStart w:id="26" w:name="_Toc467848559"/>
      <w:r>
        <w:t>まとめ</w:t>
      </w:r>
      <w:bookmarkEnd w:id="25"/>
      <w:bookmarkEnd w:id="26"/>
    </w:p>
    <w:p w:rsidR="00527B3A" w:rsidRDefault="00527B3A" w:rsidP="00EC1425">
      <w:pPr>
        <w:pStyle w:val="BodyText"/>
      </w:pPr>
      <w:bookmarkStart w:id="27" w:name="_Related_Application_Notes"/>
      <w:bookmarkEnd w:id="27"/>
      <w:r>
        <w:t>＜＜★Although the example design presented in this note uses simplified diagrams and values, the example calculations and state diagrams should aid the understanding of what constitutes a spec-compliant OTG device.＞＞このノートで紹介するサンプルデザインでは簡略化した図と値を使用していますが、計算例と状態図の例は、仕様に準拠したOTGデバイスの構成要素の理解に役立つはずです。＜＜★The background information presented in this note helps readers navigate the parameters and state diagrams in the OTG specification.＞＞このノートで示される背景情報は、読者がOTG仕様のパラメーターと状態図をナビゲートするのに役立ちます。</w:t>
      </w:r>
    </w:p>
    <w:p w:rsidR="009C3511" w:rsidRDefault="009C3511" w:rsidP="00EC1425">
      <w:pPr>
        <w:pStyle w:val="BodyText"/>
      </w:pPr>
    </w:p>
    <w:p w:rsidR="009C3511" w:rsidRPr="00166926" w:rsidRDefault="009C3511" w:rsidP="00C376D4">
      <w:pPr>
        <w:pStyle w:val="BodyText"/>
        <w:ind w:left="0"/>
        <w:sectPr w:rsidR="009C3511" w:rsidRPr="00166926" w:rsidSect="002B4E10">
          <w:type w:val="continuous"/>
          <w:pgSz w:w="12240" w:h="15840" w:code="1"/>
          <w:pgMar w:top="1440" w:right="1080" w:bottom="1440" w:left="1080" w:header="576" w:footer="573" w:gutter="0"/>
          <w:cols w:space="720"/>
          <w:docGrid w:linePitch="326"/>
        </w:sectPr>
      </w:pPr>
    </w:p>
    <w:bookmarkEnd w:id="4"/>
    <w:p w:rsidR="00B737D0" w:rsidRDefault="00B737D0" w:rsidP="00C376D4">
      <w:pPr>
        <w:pStyle w:val="HeadingwithoutNumberorIndent"/>
        <w:sectPr w:rsidR="00B737D0" w:rsidSect="00856DCF">
          <w:footerReference w:type="first" r:id="rId33"/>
          <w:type w:val="continuous"/>
          <w:pgSz w:w="12240" w:h="15840" w:code="1"/>
          <w:pgMar w:top="1440" w:right="1080" w:bottom="1440" w:left="1080" w:header="576" w:footer="576" w:gutter="0"/>
          <w:cols w:space="720"/>
          <w:docGrid w:linePitch="326"/>
        </w:sectPr>
      </w:pPr>
    </w:p>
    <w:p w:rsidR="0013413D" w:rsidRDefault="0013413D" w:rsidP="0013413D">
      <w:pPr>
        <w:pStyle w:val="HeadingwithoutNumberorIndent"/>
      </w:pPr>
      <w:bookmarkStart w:id="28" w:name="_Toc459983849"/>
      <w:bookmarkStart w:id="29" w:name="_Toc467848560"/>
      <w:r>
        <w:lastRenderedPageBreak/>
        <w:t>改訂履歴</w:t>
      </w:r>
      <w:bookmarkEnd w:id="28"/>
      <w:bookmarkEnd w:id="29"/>
    </w:p>
    <w:p w:rsidR="0013413D" w:rsidRDefault="0013413D" w:rsidP="0013413D">
      <w:pPr>
        <w:pStyle w:val="BodyText"/>
        <w:ind w:left="0"/>
      </w:pPr>
      <w:r w:rsidRPr="00166926">
        <w:t>＜＜★Document Title</w:t>
      </w:r>
      <w:r>
        <w:t xml:space="preserve">: </w:t>
      </w:r>
      <w:sdt>
        <w:sdtPr>
          <w:alias w:val="Subject"/>
          <w:id w:val="2444122"/>
          <w:placeholder>
            <w:docPart w:val="D08794D01FC048F7B8BE670FFF7BD2E6"/>
          </w:placeholder>
          <w:dataBinding w:prefixMappings="xmlns:ns0='http://purl.org/dc/elements/1.1/' xmlns:ns1='http://schemas.openxmlformats.org/package/2006/metadata/core-properties' " w:xpath="/ns1:coreProperties[1]/ns0:subject[1]" w:storeItemID="{6C3C8BC8-F283-45AE-878A-BAB7291924A1}"/>
          <w:text/>
        </w:sdtPr>
        <w:sdtEndPr/>
        <w:sdtContent>
          <w:r>
            <w:t>AN65231</w:t>
          </w:r>
        </w:sdtContent>
      </w:sdt>
      <w:r>
        <w:t xml:space="preserve"> - </w:t>
      </w:r>
      <w:r w:rsidR="00254B5D">
        <w:fldChar w:fldCharType="begin"/>
      </w:r>
      <w:r w:rsidR="00254B5D">
        <w:rPr>
          <w:highlight w:val="yellow"/>
        </w:rPr>
        <w:instrText xml:space="preserve"> TITLE   \* MERGEFORMAT </w:instrText>
      </w:r>
      <w:r w:rsidR="00254B5D">
        <w:rPr>
          <w:highlight w:val="yellow"/>
        </w:rPr>
        <w:fldChar w:fldCharType="separate"/>
      </w:r>
      <w:r w:rsidR="004D76C0">
        <w:rPr>
          <w:highlight w:val="yellow"/>
        </w:rPr>
        <w:t>USB On-The-Go (OTG)</w:t>
      </w:r>
      <w:r w:rsidR="004D76C0" w:rsidRPr="004D76C0">
        <w:rPr>
          <w:highlight w:val="yellow"/>
          <w:vertAlign w:val="superscript"/>
        </w:rPr>
        <w:t xml:space="preserve"> </w:t>
      </w:r>
      <w:r w:rsidR="004D76C0">
        <w:rPr>
          <w:highlight w:val="yellow"/>
        </w:rPr>
        <w:t xml:space="preserve">Basics＞＞ドキュメントタイトル：AN65231-USB </w:t>
      </w:r>
      <w:proofErr w:type="spellStart"/>
      <w:r w:rsidR="004D76C0">
        <w:rPr>
          <w:highlight w:val="yellow"/>
        </w:rPr>
        <w:t>On-The-Go（OTG）Basics</w:t>
      </w:r>
      <w:proofErr w:type="spellEnd"/>
      <w:r w:rsidR="00254B5D">
        <w:fldChar w:fldCharType="end"/>
      </w:r>
    </w:p>
    <w:p w:rsidR="0013413D" w:rsidRDefault="0013413D" w:rsidP="0013413D">
      <w:pPr>
        <w:pStyle w:val="BodyText"/>
        <w:tabs>
          <w:tab w:val="left" w:pos="4491"/>
        </w:tabs>
        <w:ind w:left="0"/>
      </w:pPr>
      <w:r w:rsidRPr="00166926">
        <w:t>＜＜★Document Number</w:t>
      </w:r>
      <w:r>
        <w:t xml:space="preserve">: </w:t>
      </w:r>
      <w:sdt>
        <w:sdtPr>
          <w:rPr>
            <w:highlight w:val="yellow"/>
          </w:rPr>
          <w:alias w:val="Category"/>
          <w:id w:val="2444123"/>
          <w:placeholder>
            <w:docPart w:val="FAFDF91116DC45C899445C4005AC0838"/>
          </w:placeholder>
          <w:dataBinding w:prefixMappings="xmlns:ns0='http://purl.org/dc/elements/1.1/' xmlns:ns1='http://schemas.openxmlformats.org/package/2006/metadata/core-properties' " w:xpath="/ns1:coreProperties[1]/ns1:category[1]" w:storeItemID="{6C3C8BC8-F283-45AE-878A-BAB7291924A1}"/>
          <w:text/>
        </w:sdtPr>
        <w:sdtEndPr/>
        <w:sdtContent>
          <w:r w:rsidR="00C27758" w:rsidRPr="00C27758">
            <w:rPr>
              <w:highlight w:val="yellow"/>
            </w:rPr>
            <w:t>001-65231</w:t>
          </w:r>
        </w:sdtContent>
      </w:sdt>
    </w:p>
    <w:tbl>
      <w:tblPr>
        <w:tblW w:w="10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00"/>
        <w:gridCol w:w="1080"/>
        <w:gridCol w:w="1080"/>
        <w:gridCol w:w="6266"/>
      </w:tblGrid>
      <w:tr w:rsidR="0013413D" w:rsidRPr="0036165E" w:rsidTr="009D5F2A">
        <w:trPr>
          <w:cantSplit/>
          <w:tblHeader/>
        </w:trPr>
        <w:tc>
          <w:tcPr>
            <w:tcW w:w="990" w:type="dxa"/>
            <w:shd w:val="clear" w:color="auto" w:fill="BFBFBF"/>
          </w:tcPr>
          <w:p w:rsidR="0013413D" w:rsidRPr="0036165E" w:rsidRDefault="0013413D" w:rsidP="00E3236C">
            <w:pPr>
              <w:pStyle w:val="TableHeading"/>
            </w:pPr>
            <w:r w:rsidRPr="0036165E">
              <w:t>版</w:t>
            </w:r>
          </w:p>
        </w:tc>
        <w:tc>
          <w:tcPr>
            <w:tcW w:w="900" w:type="dxa"/>
            <w:shd w:val="clear" w:color="auto" w:fill="BFBFBF"/>
          </w:tcPr>
          <w:p w:rsidR="0013413D" w:rsidRPr="0036165E" w:rsidRDefault="0013413D" w:rsidP="00E3236C">
            <w:pPr>
              <w:pStyle w:val="TableHeading"/>
            </w:pPr>
            <w:r w:rsidRPr="0036165E">
              <w:t>Engineering Change Notification (技術変更届)</w:t>
            </w:r>
          </w:p>
        </w:tc>
        <w:tc>
          <w:tcPr>
            <w:tcW w:w="1080" w:type="dxa"/>
            <w:shd w:val="clear" w:color="auto" w:fill="BFBFBF"/>
          </w:tcPr>
          <w:p w:rsidR="0013413D" w:rsidRPr="0036165E" w:rsidRDefault="0013413D" w:rsidP="00E3236C">
            <w:pPr>
              <w:pStyle w:val="TableHeading"/>
            </w:pPr>
            <w:r w:rsidRPr="0036165E">
              <w:t>＜＜★Orig.＞＞元の＜＜★of Change＞＞変化の</w:t>
            </w:r>
          </w:p>
        </w:tc>
        <w:tc>
          <w:tcPr>
            <w:tcW w:w="1080" w:type="dxa"/>
            <w:shd w:val="clear" w:color="auto" w:fill="BFBFBF"/>
          </w:tcPr>
          <w:p w:rsidR="0013413D" w:rsidRPr="0036165E" w:rsidRDefault="0013413D" w:rsidP="00E3236C">
            <w:pPr>
              <w:pStyle w:val="TableHeading"/>
            </w:pPr>
            <w:r w:rsidRPr="0036165E">
              <w:t>発行日</w:t>
            </w:r>
          </w:p>
        </w:tc>
        <w:tc>
          <w:tcPr>
            <w:tcW w:w="6266" w:type="dxa"/>
            <w:shd w:val="clear" w:color="auto" w:fill="BFBFBF"/>
          </w:tcPr>
          <w:p w:rsidR="0013413D" w:rsidRPr="0036165E" w:rsidRDefault="0013413D" w:rsidP="00E3236C">
            <w:pPr>
              <w:pStyle w:val="TableHeading"/>
            </w:pPr>
            <w:r w:rsidRPr="0036165E">
              <w:t>変更内容</w:t>
            </w:r>
          </w:p>
        </w:tc>
      </w:tr>
      <w:tr w:rsidR="004D76C0" w:rsidTr="009D5F2A">
        <w:trPr>
          <w:cantSplit/>
        </w:trPr>
        <w:tc>
          <w:tcPr>
            <w:tcW w:w="990" w:type="dxa"/>
            <w:vAlign w:val="center"/>
          </w:tcPr>
          <w:p w:rsidR="004D76C0" w:rsidRPr="0036165E" w:rsidRDefault="004D76C0" w:rsidP="007B73E8">
            <w:pPr>
              <w:pStyle w:val="TableCell"/>
              <w:jc w:val="center"/>
            </w:pPr>
          </w:p>
        </w:tc>
        <w:tc>
          <w:tcPr>
            <w:tcW w:w="900" w:type="dxa"/>
            <w:vAlign w:val="center"/>
          </w:tcPr>
          <w:p w:rsidR="004D76C0" w:rsidRDefault="004D76C0" w:rsidP="007B73E8">
            <w:pPr>
              <w:pStyle w:val="TableCell"/>
              <w:jc w:val="center"/>
            </w:pPr>
          </w:p>
        </w:tc>
        <w:tc>
          <w:tcPr>
            <w:tcW w:w="1080" w:type="dxa"/>
            <w:vAlign w:val="center"/>
          </w:tcPr>
          <w:p w:rsidR="004D76C0" w:rsidRDefault="004D76C0" w:rsidP="007B73E8">
            <w:pPr>
              <w:pStyle w:val="TableCell"/>
              <w:jc w:val="center"/>
            </w:pPr>
          </w:p>
        </w:tc>
        <w:tc>
          <w:tcPr>
            <w:tcW w:w="1080" w:type="dxa"/>
            <w:vAlign w:val="center"/>
          </w:tcPr>
          <w:p w:rsidR="004D76C0" w:rsidRDefault="004D76C0" w:rsidP="007B73E8">
            <w:pPr>
              <w:pStyle w:val="TableCell"/>
              <w:jc w:val="center"/>
            </w:pPr>
          </w:p>
        </w:tc>
        <w:tc>
          <w:tcPr>
            <w:tcW w:w="6266" w:type="dxa"/>
            <w:vAlign w:val="center"/>
          </w:tcPr>
          <w:p w:rsidR="004D76C0" w:rsidRDefault="004D76C0" w:rsidP="00976F3B">
            <w:pPr>
              <w:pStyle w:val="TableCell"/>
            </w:pPr>
          </w:p>
        </w:tc>
      </w:tr>
      <w:tr w:rsidR="004D76C0" w:rsidTr="009D5F2A">
        <w:trPr>
          <w:cantSplit/>
        </w:trPr>
        <w:tc>
          <w:tcPr>
            <w:tcW w:w="990" w:type="dxa"/>
            <w:vAlign w:val="center"/>
          </w:tcPr>
          <w:p w:rsidR="004D76C0" w:rsidRPr="0036165E" w:rsidRDefault="004D76C0" w:rsidP="007B73E8">
            <w:pPr>
              <w:pStyle w:val="TableCell"/>
              <w:jc w:val="center"/>
            </w:pPr>
          </w:p>
        </w:tc>
        <w:tc>
          <w:tcPr>
            <w:tcW w:w="900" w:type="dxa"/>
            <w:vAlign w:val="center"/>
          </w:tcPr>
          <w:p w:rsidR="004D76C0" w:rsidRDefault="004D76C0" w:rsidP="007B73E8">
            <w:pPr>
              <w:pStyle w:val="TableCell"/>
              <w:jc w:val="center"/>
            </w:pPr>
          </w:p>
        </w:tc>
        <w:tc>
          <w:tcPr>
            <w:tcW w:w="1080" w:type="dxa"/>
            <w:vAlign w:val="center"/>
          </w:tcPr>
          <w:p w:rsidR="004D76C0" w:rsidRDefault="004D76C0" w:rsidP="007B73E8">
            <w:pPr>
              <w:pStyle w:val="TableCell"/>
              <w:jc w:val="center"/>
            </w:pPr>
          </w:p>
        </w:tc>
        <w:tc>
          <w:tcPr>
            <w:tcW w:w="1080" w:type="dxa"/>
            <w:vAlign w:val="center"/>
          </w:tcPr>
          <w:p w:rsidR="004D76C0" w:rsidRDefault="004D76C0" w:rsidP="007B73E8">
            <w:pPr>
              <w:pStyle w:val="TableCell"/>
              <w:jc w:val="center"/>
            </w:pPr>
          </w:p>
        </w:tc>
        <w:tc>
          <w:tcPr>
            <w:tcW w:w="6266" w:type="dxa"/>
            <w:vAlign w:val="center"/>
          </w:tcPr>
          <w:p w:rsidR="004D76C0" w:rsidRDefault="004D76C0" w:rsidP="00976F3B">
            <w:pPr>
              <w:pStyle w:val="TableCell"/>
            </w:pPr>
          </w:p>
        </w:tc>
      </w:tr>
      <w:tr w:rsidR="004D76C0" w:rsidTr="009D5F2A">
        <w:trPr>
          <w:cantSplit/>
        </w:trPr>
        <w:tc>
          <w:tcPr>
            <w:tcW w:w="990" w:type="dxa"/>
            <w:vAlign w:val="center"/>
          </w:tcPr>
          <w:p w:rsidR="004D76C0" w:rsidRPr="0036165E" w:rsidRDefault="004D76C0" w:rsidP="007B73E8">
            <w:pPr>
              <w:pStyle w:val="TableCell"/>
              <w:jc w:val="center"/>
            </w:pPr>
          </w:p>
        </w:tc>
        <w:tc>
          <w:tcPr>
            <w:tcW w:w="900" w:type="dxa"/>
            <w:vAlign w:val="center"/>
          </w:tcPr>
          <w:p w:rsidR="004D76C0" w:rsidRPr="0036165E" w:rsidRDefault="004D76C0" w:rsidP="007B73E8">
            <w:pPr>
              <w:pStyle w:val="TableCell"/>
              <w:jc w:val="center"/>
            </w:pPr>
          </w:p>
        </w:tc>
        <w:tc>
          <w:tcPr>
            <w:tcW w:w="1080" w:type="dxa"/>
            <w:vAlign w:val="center"/>
          </w:tcPr>
          <w:p w:rsidR="004D76C0" w:rsidRPr="0036165E" w:rsidRDefault="004D76C0" w:rsidP="007B73E8">
            <w:pPr>
              <w:pStyle w:val="TableCell"/>
              <w:jc w:val="center"/>
            </w:pPr>
          </w:p>
        </w:tc>
        <w:tc>
          <w:tcPr>
            <w:tcW w:w="1080" w:type="dxa"/>
            <w:vAlign w:val="center"/>
          </w:tcPr>
          <w:p w:rsidR="004D76C0" w:rsidRPr="0036165E" w:rsidRDefault="004D76C0" w:rsidP="007B73E8">
            <w:pPr>
              <w:pStyle w:val="TableCell"/>
              <w:jc w:val="center"/>
            </w:pPr>
          </w:p>
        </w:tc>
        <w:tc>
          <w:tcPr>
            <w:tcW w:w="6266" w:type="dxa"/>
            <w:vAlign w:val="center"/>
          </w:tcPr>
          <w:p w:rsidR="004D76C0" w:rsidRPr="0036165E" w:rsidRDefault="004D76C0" w:rsidP="00976F3B">
            <w:pPr>
              <w:pStyle w:val="TableCell"/>
            </w:pPr>
          </w:p>
        </w:tc>
      </w:tr>
      <w:tr w:rsidR="00976F3B" w:rsidTr="009D5F2A">
        <w:trPr>
          <w:cantSplit/>
        </w:trPr>
        <w:tc>
          <w:tcPr>
            <w:tcW w:w="990" w:type="dxa"/>
            <w:vAlign w:val="center"/>
          </w:tcPr>
          <w:p w:rsidR="00976F3B" w:rsidRPr="0036165E" w:rsidRDefault="00976F3B" w:rsidP="007B73E8">
            <w:pPr>
              <w:pStyle w:val="TableCell"/>
              <w:jc w:val="center"/>
            </w:pPr>
          </w:p>
        </w:tc>
        <w:tc>
          <w:tcPr>
            <w:tcW w:w="900" w:type="dxa"/>
            <w:vAlign w:val="center"/>
          </w:tcPr>
          <w:p w:rsidR="00976F3B" w:rsidRPr="00F67544" w:rsidRDefault="00976F3B" w:rsidP="007B73E8">
            <w:pPr>
              <w:pStyle w:val="TableCell"/>
              <w:jc w:val="center"/>
            </w:pPr>
          </w:p>
        </w:tc>
        <w:tc>
          <w:tcPr>
            <w:tcW w:w="1080" w:type="dxa"/>
            <w:vAlign w:val="center"/>
          </w:tcPr>
          <w:p w:rsidR="00976F3B" w:rsidRPr="00D60195" w:rsidRDefault="00976F3B" w:rsidP="007B73E8">
            <w:pPr>
              <w:pStyle w:val="TableCell"/>
              <w:jc w:val="center"/>
            </w:pPr>
          </w:p>
        </w:tc>
        <w:tc>
          <w:tcPr>
            <w:tcW w:w="1080" w:type="dxa"/>
            <w:vAlign w:val="center"/>
          </w:tcPr>
          <w:p w:rsidR="00976F3B" w:rsidRDefault="00976F3B" w:rsidP="007B73E8">
            <w:pPr>
              <w:pStyle w:val="TableCell"/>
              <w:jc w:val="center"/>
            </w:pPr>
          </w:p>
        </w:tc>
        <w:tc>
          <w:tcPr>
            <w:tcW w:w="6266" w:type="dxa"/>
            <w:vAlign w:val="center"/>
          </w:tcPr>
          <w:p w:rsidR="00976F3B" w:rsidRDefault="00976F3B" w:rsidP="00976F3B">
            <w:pPr>
              <w:pStyle w:val="TableCell"/>
            </w:pPr>
          </w:p>
        </w:tc>
      </w:tr>
      <w:tr w:rsidR="009D5F2A" w:rsidTr="009D5F2A">
        <w:trPr>
          <w:cantSplit/>
        </w:trPr>
        <w:tc>
          <w:tcPr>
            <w:tcW w:w="990" w:type="dxa"/>
            <w:vAlign w:val="center"/>
          </w:tcPr>
          <w:p w:rsidR="009D5F2A" w:rsidRDefault="009D5F2A" w:rsidP="007B73E8">
            <w:pPr>
              <w:pStyle w:val="TableCell"/>
              <w:jc w:val="center"/>
            </w:pPr>
          </w:p>
        </w:tc>
        <w:tc>
          <w:tcPr>
            <w:tcW w:w="900" w:type="dxa"/>
            <w:vAlign w:val="center"/>
          </w:tcPr>
          <w:p w:rsidR="009D5F2A" w:rsidRPr="00A846C3" w:rsidRDefault="009D5F2A" w:rsidP="007B73E8">
            <w:pPr>
              <w:pStyle w:val="TableCell"/>
              <w:jc w:val="center"/>
            </w:pPr>
          </w:p>
        </w:tc>
        <w:tc>
          <w:tcPr>
            <w:tcW w:w="1080" w:type="dxa"/>
            <w:vAlign w:val="center"/>
          </w:tcPr>
          <w:p w:rsidR="009D5F2A" w:rsidRDefault="009D5F2A" w:rsidP="007B73E8">
            <w:pPr>
              <w:pStyle w:val="TableCell"/>
              <w:jc w:val="center"/>
            </w:pPr>
          </w:p>
        </w:tc>
        <w:tc>
          <w:tcPr>
            <w:tcW w:w="1080" w:type="dxa"/>
            <w:vAlign w:val="center"/>
          </w:tcPr>
          <w:p w:rsidR="009D5F2A" w:rsidRDefault="009D5F2A" w:rsidP="007B73E8">
            <w:pPr>
              <w:pStyle w:val="TableCell"/>
              <w:jc w:val="center"/>
            </w:pPr>
          </w:p>
        </w:tc>
        <w:tc>
          <w:tcPr>
            <w:tcW w:w="6266" w:type="dxa"/>
            <w:vAlign w:val="center"/>
          </w:tcPr>
          <w:p w:rsidR="009D5F2A" w:rsidRDefault="009D5F2A" w:rsidP="00976F3B">
            <w:pPr>
              <w:pStyle w:val="TableCell"/>
            </w:pPr>
          </w:p>
        </w:tc>
      </w:tr>
    </w:tbl>
    <w:p w:rsidR="0013413D" w:rsidRPr="00BA5DA5" w:rsidRDefault="0013413D" w:rsidP="0013413D">
      <w:pPr>
        <w:sectPr w:rsidR="0013413D" w:rsidRPr="00BA5DA5" w:rsidSect="0013413D">
          <w:footerReference w:type="first" r:id="rId34"/>
          <w:pgSz w:w="12240" w:h="15840" w:code="1"/>
          <w:pgMar w:top="1440" w:right="1080" w:bottom="1440" w:left="1080" w:header="432" w:footer="576" w:gutter="0"/>
          <w:cols w:space="720"/>
          <w:docGrid w:linePitch="326"/>
        </w:sectPr>
      </w:pPr>
    </w:p>
    <w:p w:rsidR="00436F51" w:rsidRPr="002244C3" w:rsidRDefault="00436F51" w:rsidP="00076350">
      <w:pPr>
        <w:pStyle w:val="HeadingwithoutNumberorIndent"/>
        <w:rPr>
          <w:rFonts w:eastAsia="Calibri"/>
        </w:rPr>
      </w:pPr>
    </w:p>
    <w:sectPr w:rsidR="00436F51" w:rsidRPr="002244C3" w:rsidSect="006D769B">
      <w:headerReference w:type="even" r:id="rId35"/>
      <w:type w:val="continuous"/>
      <w:pgSz w:w="12240" w:h="15840" w:code="1"/>
      <w:pgMar w:top="1440" w:right="1080" w:bottom="1440" w:left="1080" w:header="576" w:footer="57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46CF" w:rsidRDefault="009546CF">
      <w:r>
        <w:separator/>
      </w:r>
    </w:p>
  </w:endnote>
  <w:endnote w:type="continuationSeparator" w:id="0">
    <w:p w:rsidR="009546CF" w:rsidRDefault="00954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989" w:rsidRPr="00CA0AAB" w:rsidRDefault="009546CF" w:rsidP="007B73E8">
    <w:pPr>
      <w:pStyle w:val="Footer"/>
      <w:ind w:left="0" w:right="0"/>
    </w:pPr>
    <w:hyperlink r:id="rId1" w:history="1">
      <w:r w:rsidR="00080989" w:rsidRPr="00166926">
        <w:rPr>
          <w:rStyle w:val="Hyperlink"/>
        </w:rPr>
        <w:t>japan.cypress.com</w:t>
      </w:r>
    </w:hyperlink>
    <w:r w:rsidR="00080989" w:rsidRPr="00CA0AAB">
      <w:tab/>
    </w:r>
    <w:r w:rsidR="00080989" w:rsidRPr="00166926">
      <w:t>＜＜★Document No.＞＞文書番号。＜＜★</w:t>
    </w:r>
    <w:sdt>
      <w:sdtPr>
        <w:alias w:val="Category"/>
        <w:id w:val="206844440"/>
        <w:placeholder>
          <w:docPart w:val="57EB37E6437B419DB2BC53C1D8F3ED27"/>
        </w:placeholder>
        <w:dataBinding w:prefixMappings="xmlns:ns0='http://purl.org/dc/elements/1.1/' xmlns:ns1='http://schemas.openxmlformats.org/package/2006/metadata/core-properties' " w:xpath="/ns1:coreProperties[1]/ns1:category[1]" w:storeItemID="{6C3C8BC8-F283-45AE-878A-BAB7291924A1}"/>
        <w:text/>
      </w:sdtPr>
      <w:sdtEndPr/>
      <w:sdtContent>
        <w:r w:rsidR="00080989">
          <w:t>001-65231</w:t>
        </w:r>
      </w:sdtContent>
    </w:sdt>
    <w:r w:rsidR="00080989" w:rsidRPr="00CA0AAB">
      <w:t xml:space="preserve"> </w:t>
    </w:r>
    <w:r w:rsidR="00080989" w:rsidRPr="00166926">
      <w:t>Rev.</w:t>
    </w:r>
    <w:r w:rsidR="00080989">
      <w:t xml:space="preserve"> </w:t>
    </w:r>
    <w:sdt>
      <w:sdtPr>
        <w:alias w:val="Status"/>
        <w:id w:val="438805797"/>
        <w:placeholder>
          <w:docPart w:val="9AFBBC714E5246E58734BFBD92CF9738"/>
        </w:placeholder>
        <w:dataBinding w:prefixMappings="xmlns:ns0='http://purl.org/dc/elements/1.1/' xmlns:ns1='http://schemas.openxmlformats.org/package/2006/metadata/core-properties' " w:xpath="/ns1:coreProperties[1]/ns1:contentStatus[1]" w:storeItemID="{6C3C8BC8-F283-45AE-878A-BAB7291924A1}"/>
        <w:text/>
      </w:sdtPr>
      <w:sdtEndPr/>
      <w:sdtContent>
        <w:r w:rsidR="00C27758">
          <w:t>*D</w:t>
        </w:r>
      </w:sdtContent>
    </w:sdt>
    <w:r w:rsidR="00080989" w:rsidRPr="00CA0AAB">
      <w:tab/>
    </w:r>
    <w:r w:rsidR="00656F85">
      <w:fldChar w:fldCharType="begin"/>
    </w:r>
    <w:r w:rsidR="00080989">
      <w:instrText xml:space="preserve"> PAGE  \* Arabic  \* MERGEFORMAT </w:instrText>
    </w:r>
    <w:r w:rsidR="00656F85">
      <w:fldChar w:fldCharType="separate"/>
    </w:r>
    <w:r w:rsidR="0064519B">
      <w:rPr>
        <w:noProof/>
      </w:rPr>
      <w:t>1</w:t>
    </w:r>
    <w:r w:rsidR="00656F85">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989" w:rsidRPr="00166926" w:rsidRDefault="00656F85" w:rsidP="00166926">
    <w:pPr>
      <w:pStyle w:val="Footer"/>
    </w:pPr>
    <w:r>
      <w:fldChar w:fldCharType="begin"/>
    </w:r>
    <w:r w:rsidR="00080989">
      <w:instrText xml:space="preserve">PAGE  </w:instrText>
    </w:r>
    <w:r>
      <w:fldChar w:fldCharType="separate"/>
    </w:r>
    <w:r w:rsidR="00080989">
      <w:rPr>
        <w:noProof/>
      </w:rPr>
      <w:t>6</w:t>
    </w:r>
    <w:r>
      <w:rPr>
        <w:noProof/>
      </w:rPr>
      <w:fldChar w:fldCharType="end"/>
    </w:r>
  </w:p>
  <w:p w:rsidR="00080989" w:rsidRPr="00166926" w:rsidRDefault="00080989" w:rsidP="00166926">
    <w:pPr>
      <w:pStyle w:val="Footer"/>
    </w:pPr>
    <w:r>
      <w:tab/>
    </w:r>
    <w:hyperlink r:id="rId1" w:history="1">
      <w:r w:rsidRPr="00166926">
        <w:rPr>
          <w:rStyle w:val="Hyperlink"/>
        </w:rPr>
        <w:t>japan.cypress.com</w:t>
      </w:r>
    </w:hyperlink>
    <w:r w:rsidRPr="00166926">
      <w:tab/>
      <w:t>＜＜★Document No. 001-08990AN65231 Rev.＞＞文書番号001-08990</w:t>
    </w:r>
    <w:fldSimple w:instr=" SUBJECT  \* MERGEFORMAT ">
      <w:r w:rsidR="0064519B">
        <w:t>AN65231</w:t>
      </w:r>
    </w:fldSimple>
    <w:r w:rsidRPr="00166926">
      <w:t xml:space="preserve"> Rev. *C </w:t>
    </w:r>
    <w:r w:rsidRPr="00166926">
      <w:tab/>
    </w:r>
  </w:p>
  <w:p w:rsidR="00080989" w:rsidRPr="00166926" w:rsidRDefault="009546CF" w:rsidP="00166926">
    <w:pPr>
      <w:pStyle w:val="Footer"/>
    </w:pPr>
    <w:hyperlink r:id="rId2" w:history="1">
      <w:r w:rsidR="00080989" w:rsidRPr="00166926">
        <w:rPr>
          <w:rStyle w:val="Hyperlink"/>
        </w:rPr>
        <w:t>japan.cypress.com</w:t>
      </w:r>
    </w:hyperlink>
    <w:r w:rsidR="00080989" w:rsidRPr="00166926">
      <w:tab/>
      <w:t>＜＜★Document No. 001-08990 Rev.＞＞文書番号001-08990 Rev. *C</w:t>
    </w:r>
    <w:r w:rsidR="00080989" w:rsidRPr="00166926">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989" w:rsidRPr="00CA0AAB" w:rsidRDefault="00080989" w:rsidP="00CA0AAB">
    <w:pPr>
      <w:pStyle w:val="Footer"/>
    </w:pPr>
    <w:r>
      <w:tab/>
    </w:r>
    <w:hyperlink r:id="rId1" w:history="1">
      <w:r w:rsidRPr="00166926">
        <w:rPr>
          <w:rStyle w:val="Hyperlink"/>
        </w:rPr>
        <w:t>japan.cypress.com</w:t>
      </w:r>
    </w:hyperlink>
    <w:r w:rsidRPr="00CA0AAB">
      <w:tab/>
    </w:r>
    <w:r w:rsidRPr="00166926">
      <w:t>＜＜★Document No.＞＞文書番号。＜＜★</w:t>
    </w:r>
    <w:sdt>
      <w:sdtPr>
        <w:alias w:val="Category"/>
        <w:id w:val="-399448610"/>
        <w:placeholder>
          <w:docPart w:val="57EB37E6437B419DB2BC53C1D8F3ED27"/>
        </w:placeholder>
        <w:dataBinding w:prefixMappings="xmlns:ns0='http://purl.org/dc/elements/1.1/' xmlns:ns1='http://schemas.openxmlformats.org/package/2006/metadata/core-properties' " w:xpath="/ns1:coreProperties[1]/ns1:category[1]" w:storeItemID="{6C3C8BC8-F283-45AE-878A-BAB7291924A1}"/>
        <w:text/>
      </w:sdtPr>
      <w:sdtEndPr/>
      <w:sdtContent>
        <w:r>
          <w:t>001-65231</w:t>
        </w:r>
      </w:sdtContent>
    </w:sdt>
    <w:r w:rsidRPr="00CA0AAB">
      <w:t xml:space="preserve"> </w:t>
    </w:r>
    <w:r w:rsidRPr="00166926">
      <w:t>Rev.</w:t>
    </w:r>
    <w:r>
      <w:t xml:space="preserve"> </w:t>
    </w:r>
    <w:sdt>
      <w:sdtPr>
        <w:alias w:val="Status"/>
        <w:id w:val="-810016521"/>
        <w:placeholder>
          <w:docPart w:val="9AFBBC714E5246E58734BFBD92CF9738"/>
        </w:placeholder>
        <w:dataBinding w:prefixMappings="xmlns:ns0='http://purl.org/dc/elements/1.1/' xmlns:ns1='http://schemas.openxmlformats.org/package/2006/metadata/core-properties' " w:xpath="/ns1:coreProperties[1]/ns1:contentStatus[1]" w:storeItemID="{6C3C8BC8-F283-45AE-878A-BAB7291924A1}"/>
        <w:text/>
      </w:sdtPr>
      <w:sdtEndPr/>
      <w:sdtContent>
        <w:r w:rsidR="00C27758">
          <w:t>*D</w:t>
        </w:r>
      </w:sdtContent>
    </w:sdt>
    <w:r w:rsidRPr="00CA0AAB">
      <w:tab/>
    </w:r>
    <w:r w:rsidR="00656F85">
      <w:fldChar w:fldCharType="begin"/>
    </w:r>
    <w:r>
      <w:instrText xml:space="preserve"> PAGE  \* Arabic  \* MERGEFORMAT </w:instrText>
    </w:r>
    <w:r w:rsidR="00656F85">
      <w:fldChar w:fldCharType="separate"/>
    </w:r>
    <w:r>
      <w:rPr>
        <w:noProof/>
      </w:rPr>
      <w:t>1</w:t>
    </w:r>
    <w:r w:rsidR="00656F85">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989" w:rsidRPr="00166926" w:rsidRDefault="00656F85" w:rsidP="00166926">
    <w:pPr>
      <w:pStyle w:val="Footer"/>
    </w:pPr>
    <w:r>
      <w:fldChar w:fldCharType="begin"/>
    </w:r>
    <w:r w:rsidR="00080989">
      <w:instrText xml:space="preserve">PAGE  </w:instrText>
    </w:r>
    <w:r>
      <w:fldChar w:fldCharType="separate"/>
    </w:r>
    <w:r w:rsidR="00080989">
      <w:rPr>
        <w:noProof/>
      </w:rPr>
      <w:t>6</w:t>
    </w:r>
    <w:r>
      <w:rPr>
        <w:noProof/>
      </w:rPr>
      <w:fldChar w:fldCharType="end"/>
    </w:r>
  </w:p>
  <w:p w:rsidR="00080989" w:rsidRPr="00166926" w:rsidRDefault="00080989" w:rsidP="00166926">
    <w:pPr>
      <w:pStyle w:val="Footer"/>
    </w:pPr>
    <w:r>
      <w:tab/>
    </w:r>
    <w:hyperlink r:id="rId1" w:history="1">
      <w:r w:rsidRPr="00166926">
        <w:rPr>
          <w:rStyle w:val="Hyperlink"/>
        </w:rPr>
        <w:t>japan.cypress.com</w:t>
      </w:r>
    </w:hyperlink>
    <w:r w:rsidRPr="00166926">
      <w:tab/>
      <w:t>＜＜★Document No. 001-08990AN65231 Rev.＞＞文書番号001-08990</w:t>
    </w:r>
    <w:fldSimple w:instr=" SUBJECT  \* MERGEFORMAT ">
      <w:r w:rsidR="0064519B">
        <w:t>AN65231</w:t>
      </w:r>
    </w:fldSimple>
    <w:r w:rsidRPr="00166926">
      <w:t xml:space="preserve"> Rev. *C </w:t>
    </w:r>
    <w:r w:rsidRPr="00166926">
      <w:tab/>
    </w:r>
  </w:p>
  <w:p w:rsidR="00080989" w:rsidRPr="00166926" w:rsidRDefault="009546CF" w:rsidP="00166926">
    <w:pPr>
      <w:pStyle w:val="Footer"/>
    </w:pPr>
    <w:hyperlink r:id="rId2" w:history="1">
      <w:r w:rsidR="00080989" w:rsidRPr="00166926">
        <w:rPr>
          <w:rStyle w:val="Hyperlink"/>
        </w:rPr>
        <w:t>japan.cypress.com</w:t>
      </w:r>
    </w:hyperlink>
    <w:r w:rsidR="00080989" w:rsidRPr="00166926">
      <w:tab/>
      <w:t>＜＜★Document No. 001-08990 Rev.＞＞文書番号001-08990 Rev. *C</w:t>
    </w:r>
    <w:r w:rsidR="00080989" w:rsidRPr="00166926">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989" w:rsidRPr="00CA0AAB" w:rsidRDefault="009546CF" w:rsidP="007B73E8">
    <w:pPr>
      <w:pStyle w:val="Footer"/>
      <w:pBdr>
        <w:top w:val="single" w:sz="4" w:space="2" w:color="auto"/>
      </w:pBdr>
      <w:ind w:left="0" w:right="0"/>
    </w:pPr>
    <w:hyperlink r:id="rId1" w:history="1">
      <w:r w:rsidR="00080989" w:rsidRPr="00166926">
        <w:rPr>
          <w:rStyle w:val="Hyperlink"/>
        </w:rPr>
        <w:t>japan.cypress.com</w:t>
      </w:r>
    </w:hyperlink>
    <w:r w:rsidR="00080989" w:rsidRPr="00CA0AAB">
      <w:tab/>
    </w:r>
    <w:r w:rsidR="00080989" w:rsidRPr="00166926">
      <w:t>＜＜★Document No.＞＞文書番号。＜＜★</w:t>
    </w:r>
    <w:sdt>
      <w:sdtPr>
        <w:alias w:val="Category"/>
        <w:id w:val="64923616"/>
        <w:dataBinding w:prefixMappings="xmlns:ns0='http://purl.org/dc/elements/1.1/' xmlns:ns1='http://schemas.openxmlformats.org/package/2006/metadata/core-properties' " w:xpath="/ns1:coreProperties[1]/ns1:category[1]" w:storeItemID="{6C3C8BC8-F283-45AE-878A-BAB7291924A1}"/>
        <w:text/>
      </w:sdtPr>
      <w:sdtEndPr/>
      <w:sdtContent>
        <w:r w:rsidR="00080989">
          <w:t>001-65231</w:t>
        </w:r>
      </w:sdtContent>
    </w:sdt>
    <w:r w:rsidR="00080989">
      <w:t xml:space="preserve"> </w:t>
    </w:r>
    <w:r w:rsidR="00080989" w:rsidRPr="00166926">
      <w:t>Rev.</w:t>
    </w:r>
    <w:r w:rsidR="00CA6666">
      <w:t xml:space="preserve"> </w:t>
    </w:r>
    <w:sdt>
      <w:sdtPr>
        <w:alias w:val="Status"/>
        <w:id w:val="-1380384073"/>
        <w:dataBinding w:prefixMappings="xmlns:ns0='http://purl.org/dc/elements/1.1/' xmlns:ns1='http://schemas.openxmlformats.org/package/2006/metadata/core-properties' " w:xpath="/ns1:coreProperties[1]/ns1:contentStatus[1]" w:storeItemID="{6C3C8BC8-F283-45AE-878A-BAB7291924A1}"/>
        <w:text/>
      </w:sdtPr>
      <w:sdtEndPr/>
      <w:sdtContent>
        <w:r w:rsidR="00C27758">
          <w:t>*D</w:t>
        </w:r>
      </w:sdtContent>
    </w:sdt>
    <w:r w:rsidR="00080989" w:rsidRPr="00CA0AAB">
      <w:tab/>
    </w:r>
    <w:r w:rsidR="00656F85">
      <w:fldChar w:fldCharType="begin"/>
    </w:r>
    <w:r w:rsidR="00080989">
      <w:instrText xml:space="preserve"> PAGE   \* Arabic  \* MERGEFORMAT </w:instrText>
    </w:r>
    <w:r w:rsidR="00656F85">
      <w:fldChar w:fldCharType="separate"/>
    </w:r>
    <w:r w:rsidR="00EE6FBB">
      <w:rPr>
        <w:noProof/>
      </w:rPr>
      <w:t>9</w:t>
    </w:r>
    <w:r w:rsidR="00656F85">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989" w:rsidRPr="00CA0AAB" w:rsidRDefault="00080989" w:rsidP="00080989">
    <w:pPr>
      <w:pStyle w:val="Footer"/>
    </w:pPr>
    <w:r>
      <w:tab/>
    </w:r>
    <w:hyperlink r:id="rId1" w:history="1">
      <w:r w:rsidRPr="00166926">
        <w:rPr>
          <w:rStyle w:val="Hyperlink"/>
        </w:rPr>
        <w:t>japan.cypress.com</w:t>
      </w:r>
    </w:hyperlink>
    <w:r w:rsidRPr="00CA0AAB">
      <w:tab/>
    </w:r>
    <w:r w:rsidRPr="00166926">
      <w:t>＜＜★Document No.＞＞</w:t>
    </w:r>
    <w:proofErr w:type="spellStart"/>
    <w:r w:rsidRPr="00166926">
      <w:t>文書番号</w:t>
    </w:r>
    <w:proofErr w:type="spellEnd"/>
    <w:r w:rsidRPr="00166926">
      <w:t>。＜＜★</w:t>
    </w:r>
    <w:sdt>
      <w:sdtPr>
        <w:alias w:val="Category"/>
        <w:id w:val="2104607856"/>
        <w:dataBinding w:prefixMappings="xmlns:ns0='http://purl.org/dc/elements/1.1/' xmlns:ns1='http://schemas.openxmlformats.org/package/2006/metadata/core-properties' " w:xpath="/ns1:coreProperties[1]/ns1:category[1]" w:storeItemID="{6C3C8BC8-F283-45AE-878A-BAB7291924A1}"/>
        <w:text/>
      </w:sdtPr>
      <w:sdtEndPr/>
      <w:sdtContent>
        <w:r>
          <w:t>001-65231</w:t>
        </w:r>
      </w:sdtContent>
    </w:sdt>
    <w:r>
      <w:t xml:space="preserve"> </w:t>
    </w:r>
    <w:r w:rsidRPr="00166926">
      <w:t>Rev.</w:t>
    </w:r>
    <w:sdt>
      <w:sdtPr>
        <w:alias w:val="Status"/>
        <w:id w:val="1953048509"/>
        <w:dataBinding w:prefixMappings="xmlns:ns0='http://purl.org/dc/elements/1.1/' xmlns:ns1='http://schemas.openxmlformats.org/package/2006/metadata/core-properties' " w:xpath="/ns1:coreProperties[1]/ns1:contentStatus[1]" w:storeItemID="{6C3C8BC8-F283-45AE-878A-BAB7291924A1}"/>
        <w:text/>
      </w:sdtPr>
      <w:sdtEndPr/>
      <w:sdtContent>
        <w:r w:rsidR="00C27758">
          <w:t>*D</w:t>
        </w:r>
      </w:sdtContent>
    </w:sdt>
    <w:r w:rsidRPr="00CA0AAB">
      <w:tab/>
    </w:r>
    <w:r w:rsidR="00656F85">
      <w:fldChar w:fldCharType="begin"/>
    </w:r>
    <w:r>
      <w:instrText xml:space="preserve"> PAGE  \* Arabic  \* MERGEFORMAT </w:instrText>
    </w:r>
    <w:r w:rsidR="00656F85">
      <w:fldChar w:fldCharType="separate"/>
    </w:r>
    <w:r>
      <w:rPr>
        <w:noProof/>
      </w:rPr>
      <w:t>2</w:t>
    </w:r>
    <w:r w:rsidR="00656F85">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989" w:rsidRPr="00166926" w:rsidRDefault="00656F85" w:rsidP="00166926">
    <w:r>
      <w:fldChar w:fldCharType="begin"/>
    </w:r>
    <w:r w:rsidR="00080989">
      <w:instrText xml:space="preserve"> TIME \@ "MMMM d, yyyy" </w:instrText>
    </w:r>
    <w:r>
      <w:fldChar w:fldCharType="separate"/>
    </w:r>
    <w:r w:rsidR="00C27758">
      <w:rPr>
        <w:noProof/>
      </w:rPr>
      <w:t>August 19, 2020</w:t>
    </w:r>
    <w:r>
      <w:rPr>
        <w:noProof/>
      </w:rPr>
      <w:fldChar w:fldCharType="end"/>
    </w:r>
    <w:r w:rsidR="00080989" w:rsidRPr="00166926">
      <w:tab/>
    </w:r>
    <w:r>
      <w:fldChar w:fldCharType="begin"/>
    </w:r>
    <w:r w:rsidR="00080989">
      <w:instrText xml:space="preserve"> PAGE </w:instrText>
    </w:r>
    <w:r>
      <w:fldChar w:fldCharType="separate"/>
    </w:r>
    <w:r w:rsidR="00080989">
      <w:rPr>
        <w:noProof/>
      </w:rPr>
      <w:t>6</w:t>
    </w:r>
    <w:r>
      <w:rPr>
        <w:noProof/>
      </w:rPr>
      <w:fldChar w:fldCharType="end"/>
    </w:r>
    <w:r w:rsidR="00080989" w:rsidRPr="00166926">
      <w:tab/>
      <w:t xml:space="preserve">     ＜＜★Document No. 001-08990AN65231 Rev.＞＞文書番号001-08990</w:t>
    </w:r>
    <w:fldSimple w:instr=" SUBJECT  \* MERGEFORMAT ">
      <w:r w:rsidR="0064519B">
        <w:t>AN65231</w:t>
      </w:r>
    </w:fldSimple>
    <w:r w:rsidR="00080989" w:rsidRPr="00166926">
      <w:t xml:space="preserve"> Rev. *C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989" w:rsidRPr="00166926" w:rsidRDefault="00656F85" w:rsidP="00166926">
    <w:r>
      <w:fldChar w:fldCharType="begin"/>
    </w:r>
    <w:r w:rsidR="00080989">
      <w:instrText xml:space="preserve"> TIME \@ "MMMM d, yyyy" </w:instrText>
    </w:r>
    <w:r>
      <w:fldChar w:fldCharType="separate"/>
    </w:r>
    <w:r w:rsidR="00C27758">
      <w:rPr>
        <w:noProof/>
      </w:rPr>
      <w:t>August 19, 2020</w:t>
    </w:r>
    <w:r>
      <w:rPr>
        <w:noProof/>
      </w:rPr>
      <w:fldChar w:fldCharType="end"/>
    </w:r>
    <w:r w:rsidR="00080989" w:rsidRPr="00166926">
      <w:tab/>
    </w:r>
    <w:r>
      <w:fldChar w:fldCharType="begin"/>
    </w:r>
    <w:r w:rsidR="00080989">
      <w:instrText xml:space="preserve"> PAGE </w:instrText>
    </w:r>
    <w:r>
      <w:fldChar w:fldCharType="separate"/>
    </w:r>
    <w:r w:rsidR="00080989">
      <w:rPr>
        <w:noProof/>
      </w:rPr>
      <w:t>6</w:t>
    </w:r>
    <w:r>
      <w:rPr>
        <w:noProof/>
      </w:rPr>
      <w:fldChar w:fldCharType="end"/>
    </w:r>
    <w:r w:rsidR="00080989" w:rsidRPr="00166926">
      <w:tab/>
      <w:t xml:space="preserve">     ＜＜★Document No. 001-08990AN65231 Rev.＞＞文書番号001-08990</w:t>
    </w:r>
    <w:fldSimple w:instr=" SUBJECT  \* MERGEFORMAT ">
      <w:r w:rsidR="0064519B">
        <w:t>AN65231</w:t>
      </w:r>
    </w:fldSimple>
    <w:r w:rsidR="00080989" w:rsidRPr="00166926">
      <w:t xml:space="preserve"> Rev. *C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13D" w:rsidRPr="00166926" w:rsidRDefault="00656F85" w:rsidP="00166926">
    <w:r>
      <w:fldChar w:fldCharType="begin"/>
    </w:r>
    <w:r w:rsidR="0013413D">
      <w:instrText xml:space="preserve"> TIME \@ "MMMM d, yyyy" </w:instrText>
    </w:r>
    <w:r>
      <w:fldChar w:fldCharType="separate"/>
    </w:r>
    <w:r w:rsidR="00C27758">
      <w:rPr>
        <w:noProof/>
      </w:rPr>
      <w:t>August 19, 2020</w:t>
    </w:r>
    <w:r>
      <w:rPr>
        <w:noProof/>
      </w:rPr>
      <w:fldChar w:fldCharType="end"/>
    </w:r>
    <w:r w:rsidR="0013413D" w:rsidRPr="00166926">
      <w:tab/>
    </w:r>
    <w:r>
      <w:fldChar w:fldCharType="begin"/>
    </w:r>
    <w:r w:rsidR="0013413D">
      <w:instrText xml:space="preserve"> PAGE </w:instrText>
    </w:r>
    <w:r>
      <w:fldChar w:fldCharType="separate"/>
    </w:r>
    <w:r w:rsidR="0013413D">
      <w:rPr>
        <w:noProof/>
      </w:rPr>
      <w:t>6</w:t>
    </w:r>
    <w:r>
      <w:rPr>
        <w:noProof/>
      </w:rPr>
      <w:fldChar w:fldCharType="end"/>
    </w:r>
    <w:r w:rsidR="0013413D" w:rsidRPr="00166926">
      <w:tab/>
      <w:t xml:space="preserve">     ＜＜★Document No. 001-08990AN65231 Rev.＞＞文書番号001-08990</w:t>
    </w:r>
    <w:fldSimple w:instr=" SUBJECT  \* MERGEFORMAT ">
      <w:r w:rsidR="0064519B">
        <w:t>AN65231</w:t>
      </w:r>
    </w:fldSimple>
    <w:r w:rsidR="0013413D" w:rsidRPr="00166926">
      <w:t xml:space="preserve"> Rev. *C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46CF" w:rsidRDefault="009546CF">
      <w:r>
        <w:separator/>
      </w:r>
    </w:p>
  </w:footnote>
  <w:footnote w:type="continuationSeparator" w:id="0">
    <w:p w:rsidR="009546CF" w:rsidRDefault="009546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989" w:rsidRPr="00166926" w:rsidRDefault="009546CF" w:rsidP="00166926">
    <w:r>
      <w:rPr>
        <w:noProof/>
      </w:rPr>
      <w:pict>
        <v:rect id="Rectangle 1" o:spid="_x0000_s2059" style="position:absolute;margin-left:-23.25pt;margin-top:-6.75pt;width:17.25pt;height:63pt;z-index:251645440;visibility:visible" stroked="f"/>
      </w:pict>
    </w:r>
    <w:r w:rsidR="007B73E8" w:rsidRPr="007B73E8">
      <w:rPr>
        <w:noProof/>
      </w:rPr>
      <w:drawing>
        <wp:inline distT="0" distB="0" distL="0" distR="0">
          <wp:extent cx="6400800" cy="686752"/>
          <wp:effectExtent l="19050" t="0" r="0" b="0"/>
          <wp:docPr id="5" name="Picture 3" descr="C:\Work\Templates\Cypress Logo Files\Logo Example_1_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Work\Templates\Cypress Logo Files\Logo Example_1_Hi-Res.jpg"/>
                  <pic:cNvPicPr>
                    <a:picLocks noChangeAspect="1" noChangeArrowheads="1"/>
                  </pic:cNvPicPr>
                </pic:nvPicPr>
                <pic:blipFill>
                  <a:blip r:embed="rId1"/>
                  <a:srcRect/>
                  <a:stretch>
                    <a:fillRect/>
                  </a:stretch>
                </pic:blipFill>
                <pic:spPr bwMode="auto">
                  <a:xfrm>
                    <a:off x="0" y="0"/>
                    <a:ext cx="6400800" cy="686752"/>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989" w:rsidRPr="00166926" w:rsidRDefault="00080989" w:rsidP="00166926">
    <w:r>
      <w:rPr>
        <w:noProof/>
      </w:rPr>
      <w:drawing>
        <wp:inline distT="0" distB="0" distL="0" distR="0">
          <wp:extent cx="2200275" cy="914400"/>
          <wp:effectExtent l="19050" t="0" r="9525" b="0"/>
          <wp:docPr id="70" name="Picture 70" descr="CY_CAP_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Y_CAP_LOGO3"/>
                  <pic:cNvPicPr>
                    <a:picLocks noChangeAspect="1" noChangeArrowheads="1"/>
                  </pic:cNvPicPr>
                </pic:nvPicPr>
                <pic:blipFill>
                  <a:blip r:embed="rId1"/>
                  <a:srcRect/>
                  <a:stretch>
                    <a:fillRect/>
                  </a:stretch>
                </pic:blipFill>
                <pic:spPr bwMode="auto">
                  <a:xfrm>
                    <a:off x="0" y="0"/>
                    <a:ext cx="2200275" cy="9144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989" w:rsidRPr="00166926" w:rsidRDefault="009546CF" w:rsidP="00166926">
    <w:r>
      <w:rPr>
        <w:noProof/>
      </w:rPr>
      <w:pict>
        <v:rect id="_x0000_s2058" style="position:absolute;margin-left:-23.25pt;margin-top:-6.75pt;width:17.25pt;height:63pt;z-index:251659264;visibility:visible" stroked="f"/>
      </w:pict>
    </w:r>
    <w:r w:rsidR="00080989">
      <w:rPr>
        <w:noProof/>
      </w:rPr>
      <w:drawing>
        <wp:inline distT="0" distB="0" distL="0" distR="0">
          <wp:extent cx="6400800" cy="685800"/>
          <wp:effectExtent l="19050" t="0" r="0" b="0"/>
          <wp:docPr id="71" name="Picture 17" descr="C:\Users\benv\Downloads\Cypress Technical Do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benv\Downloads\Cypress Technical Doc Logo.png"/>
                  <pic:cNvPicPr>
                    <a:picLocks noChangeAspect="1" noChangeArrowheads="1"/>
                  </pic:cNvPicPr>
                </pic:nvPicPr>
                <pic:blipFill>
                  <a:blip r:embed="rId1"/>
                  <a:srcRect/>
                  <a:stretch>
                    <a:fillRect/>
                  </a:stretch>
                </pic:blipFill>
                <pic:spPr bwMode="auto">
                  <a:xfrm>
                    <a:off x="0" y="0"/>
                    <a:ext cx="6400800" cy="685800"/>
                  </a:xfrm>
                  <a:prstGeom prst="rect">
                    <a:avLst/>
                  </a:prstGeom>
                  <a:noFill/>
                  <a:ln w="9525">
                    <a:noFill/>
                    <a:miter lim="800000"/>
                    <a:headEnd/>
                    <a:tailEnd/>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989" w:rsidRPr="00166926" w:rsidRDefault="00080989" w:rsidP="00166926">
    <w:r>
      <w:rPr>
        <w:noProof/>
      </w:rPr>
      <w:drawing>
        <wp:inline distT="0" distB="0" distL="0" distR="0">
          <wp:extent cx="2200275" cy="914400"/>
          <wp:effectExtent l="19050" t="0" r="9525" b="0"/>
          <wp:docPr id="72" name="Picture 72" descr="CY_CAP_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Y_CAP_LOGO3"/>
                  <pic:cNvPicPr>
                    <a:picLocks noChangeAspect="1" noChangeArrowheads="1"/>
                  </pic:cNvPicPr>
                </pic:nvPicPr>
                <pic:blipFill>
                  <a:blip r:embed="rId1"/>
                  <a:srcRect/>
                  <a:stretch>
                    <a:fillRect/>
                  </a:stretch>
                </pic:blipFill>
                <pic:spPr bwMode="auto">
                  <a:xfrm>
                    <a:off x="0" y="0"/>
                    <a:ext cx="2200275" cy="914400"/>
                  </a:xfrm>
                  <a:prstGeom prst="rect">
                    <a:avLst/>
                  </a:prstGeom>
                  <a:noFill/>
                  <a:ln w="9525">
                    <a:noFill/>
                    <a:miter lim="800000"/>
                    <a:headEnd/>
                    <a:tailEnd/>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989" w:rsidRDefault="009546CF" w:rsidP="00EC1425">
    <w:pPr>
      <w:pStyle w:val="BodyTextwithoutindent"/>
    </w:pPr>
    <w:r>
      <w:rPr>
        <w:noProof/>
      </w:rPr>
      <w:pict>
        <v:rect id="Rectangle 7" o:spid="_x0000_s2057" style="position:absolute;left:0;text-align:left;margin-left:-23.25pt;margin-top:-6.75pt;width:17.25pt;height:63pt;z-index:251660288;visibility:visible" stroked="f"/>
      </w:pict>
    </w:r>
    <w:r w:rsidR="00080989">
      <w:rPr>
        <w:noProof/>
      </w:rPr>
      <w:drawing>
        <wp:anchor distT="0" distB="0" distL="114300" distR="114300" simplePos="0" relativeHeight="251685376" behindDoc="0" locked="0" layoutInCell="1" allowOverlap="1">
          <wp:simplePos x="0" y="0"/>
          <wp:positionH relativeFrom="column">
            <wp:posOffset>19050</wp:posOffset>
          </wp:positionH>
          <wp:positionV relativeFrom="paragraph">
            <wp:posOffset>-3810</wp:posOffset>
          </wp:positionV>
          <wp:extent cx="1615440" cy="676275"/>
          <wp:effectExtent l="19050" t="0" r="3810" b="0"/>
          <wp:wrapThrough wrapText="bothSides">
            <wp:wrapPolygon edited="0">
              <wp:start x="2038" y="608"/>
              <wp:lineTo x="509" y="4259"/>
              <wp:lineTo x="-255" y="14603"/>
              <wp:lineTo x="5094" y="20079"/>
              <wp:lineTo x="9170" y="20687"/>
              <wp:lineTo x="20632" y="20687"/>
              <wp:lineTo x="20887" y="20687"/>
              <wp:lineTo x="21142" y="20079"/>
              <wp:lineTo x="20887" y="20079"/>
              <wp:lineTo x="21651" y="10952"/>
              <wp:lineTo x="21651" y="10344"/>
              <wp:lineTo x="7132" y="608"/>
              <wp:lineTo x="2038" y="608"/>
            </wp:wrapPolygon>
          </wp:wrapThrough>
          <wp:docPr id="73" name="Picture 18" descr="C:\Users\benv\Downloads\aesa-105_3380603_S\NEW Cypress Logos\Cypres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benv\Downloads\aesa-105_3380603_S\NEW Cypress Logos\Cypress Logo.png"/>
                  <pic:cNvPicPr>
                    <a:picLocks noChangeAspect="1" noChangeArrowheads="1"/>
                  </pic:cNvPicPr>
                </pic:nvPicPr>
                <pic:blipFill>
                  <a:blip r:embed="rId1"/>
                  <a:srcRect/>
                  <a:stretch>
                    <a:fillRect/>
                  </a:stretch>
                </pic:blipFill>
                <pic:spPr bwMode="auto">
                  <a:xfrm>
                    <a:off x="0" y="0"/>
                    <a:ext cx="1615440" cy="676275"/>
                  </a:xfrm>
                  <a:prstGeom prst="rect">
                    <a:avLst/>
                  </a:prstGeom>
                  <a:noFill/>
                  <a:ln w="9525">
                    <a:noFill/>
                    <a:miter lim="800000"/>
                    <a:headEnd/>
                    <a:tailEnd/>
                  </a:ln>
                </pic:spPr>
              </pic:pic>
            </a:graphicData>
          </a:graphic>
        </wp:anchor>
      </w:drawing>
    </w:r>
  </w:p>
  <w:p w:rsidR="00080989" w:rsidRDefault="00080989" w:rsidP="00EC1425">
    <w:pPr>
      <w:pStyle w:val="BodyTextwithoutindent"/>
    </w:pPr>
  </w:p>
  <w:p w:rsidR="00080989" w:rsidRDefault="00080989" w:rsidP="00EC1425">
    <w:pPr>
      <w:pStyle w:val="BodyTextwithoutindent"/>
    </w:pPr>
  </w:p>
  <w:p w:rsidR="00080989" w:rsidRPr="005519B0" w:rsidRDefault="00254B5D" w:rsidP="00CA2B0F">
    <w:pPr>
      <w:pStyle w:val="Header"/>
      <w:tabs>
        <w:tab w:val="left" w:pos="4680"/>
      </w:tabs>
      <w:rPr>
        <w:sz w:val="4"/>
      </w:rPr>
    </w:pPr>
    <w:r>
      <w:fldChar w:fldCharType="begin"/>
    </w:r>
    <w:r>
      <w:instrText xml:space="preserve"> TITLE   \* MERGEFORMAT </w:instrText>
    </w:r>
    <w:r>
      <w:fldChar w:fldCharType="separate"/>
    </w:r>
    <w:r w:rsidR="0064519B">
      <w:t>＜＜★USB On-The-Go (OTG)</w:t>
    </w:r>
    <w:r w:rsidR="0064519B" w:rsidRPr="0064519B">
      <w:rPr>
        <w:vertAlign w:val="superscript"/>
      </w:rPr>
      <w:t xml:space="preserve"> </w:t>
    </w:r>
    <w:r w:rsidR="0064519B">
      <w:t xml:space="preserve">Basics＞＞USB </w:t>
    </w:r>
    <w:proofErr w:type="spellStart"/>
    <w:r w:rsidR="0064519B">
      <w:t>On-The-Go（OTG）の基本</w:t>
    </w:r>
    <w:proofErr w:type="spellEnd"/>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989" w:rsidRDefault="009546CF" w:rsidP="00080989">
    <w:r>
      <w:rPr>
        <w:noProof/>
      </w:rPr>
      <w:pict>
        <v:rect id="Rectangle 8" o:spid="_x0000_s2056" style="position:absolute;margin-left:-23.25pt;margin-top:-6.75pt;width:17.25pt;height:63pt;z-index:251661312;visibility:visible" stroked="f"/>
      </w:pict>
    </w:r>
    <w:r w:rsidR="00080989">
      <w:rPr>
        <w:noProof/>
      </w:rPr>
      <w:drawing>
        <wp:anchor distT="0" distB="0" distL="114300" distR="114300" simplePos="0" relativeHeight="251659776" behindDoc="0" locked="0" layoutInCell="1" allowOverlap="1">
          <wp:simplePos x="0" y="0"/>
          <wp:positionH relativeFrom="column">
            <wp:posOffset>0</wp:posOffset>
          </wp:positionH>
          <wp:positionV relativeFrom="paragraph">
            <wp:posOffset>-165735</wp:posOffset>
          </wp:positionV>
          <wp:extent cx="1628775" cy="676275"/>
          <wp:effectExtent l="19050" t="0" r="9525" b="0"/>
          <wp:wrapThrough wrapText="bothSides">
            <wp:wrapPolygon edited="0">
              <wp:start x="-253" y="0"/>
              <wp:lineTo x="-253" y="21296"/>
              <wp:lineTo x="21726" y="21296"/>
              <wp:lineTo x="21726" y="0"/>
              <wp:lineTo x="-253" y="0"/>
            </wp:wrapPolygon>
          </wp:wrapThrough>
          <wp:docPr id="75" name="Picture 6" descr="C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yLogo.JPG"/>
                  <pic:cNvPicPr>
                    <a:picLocks noChangeAspect="1" noChangeArrowheads="1"/>
                  </pic:cNvPicPr>
                </pic:nvPicPr>
                <pic:blipFill>
                  <a:blip r:embed="rId1"/>
                  <a:srcRect/>
                  <a:stretch>
                    <a:fillRect/>
                  </a:stretch>
                </pic:blipFill>
                <pic:spPr bwMode="auto">
                  <a:xfrm>
                    <a:off x="0" y="0"/>
                    <a:ext cx="1628775" cy="676275"/>
                  </a:xfrm>
                  <a:prstGeom prst="rect">
                    <a:avLst/>
                  </a:prstGeom>
                  <a:noFill/>
                  <a:ln w="9525">
                    <a:noFill/>
                    <a:miter lim="800000"/>
                    <a:headEnd/>
                    <a:tailEnd/>
                  </a:ln>
                </pic:spPr>
              </pic:pic>
            </a:graphicData>
          </a:graphic>
        </wp:anchor>
      </w:drawing>
    </w:r>
  </w:p>
  <w:p w:rsidR="00080989" w:rsidRDefault="00080989" w:rsidP="00080989"/>
  <w:p w:rsidR="00080989" w:rsidRPr="005519B0" w:rsidRDefault="00254B5D" w:rsidP="00080989">
    <w:pPr>
      <w:pStyle w:val="Header"/>
      <w:tabs>
        <w:tab w:val="left" w:pos="4680"/>
      </w:tabs>
      <w:rPr>
        <w:sz w:val="4"/>
      </w:rPr>
    </w:pPr>
    <w:r>
      <w:fldChar w:fldCharType="begin"/>
    </w:r>
    <w:r>
      <w:instrText xml:space="preserve"> TITLE   \* MERGEFORMAT </w:instrText>
    </w:r>
    <w:r>
      <w:fldChar w:fldCharType="separate"/>
    </w:r>
    <w:r w:rsidR="0064519B">
      <w:t>＜＜★USB On-The-Go (OTG)</w:t>
    </w:r>
    <w:r w:rsidR="0064519B" w:rsidRPr="0064519B">
      <w:rPr>
        <w:vertAlign w:val="superscript"/>
      </w:rPr>
      <w:t xml:space="preserve"> </w:t>
    </w:r>
    <w:r w:rsidR="0064519B">
      <w:t xml:space="preserve">Basics＞＞USB </w:t>
    </w:r>
    <w:proofErr w:type="spellStart"/>
    <w:r w:rsidR="0064519B">
      <w:t>On-The-Go（OTG）の基本</w:t>
    </w:r>
    <w:proofErr w:type="spellEnd"/>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F2A" w:rsidRDefault="009D5F2A" w:rsidP="009D5F2A">
    <w:pPr>
      <w:pStyle w:val="Header"/>
      <w:pBdr>
        <w:bottom w:val="none" w:sz="0" w:space="0" w:color="auto"/>
      </w:pBdr>
    </w:pPr>
    <w:r>
      <w:rPr>
        <w:noProof/>
      </w:rPr>
      <w:drawing>
        <wp:anchor distT="0" distB="0" distL="114300" distR="114300" simplePos="0" relativeHeight="251688448" behindDoc="1" locked="0" layoutInCell="1" allowOverlap="1">
          <wp:simplePos x="0" y="0"/>
          <wp:positionH relativeFrom="column">
            <wp:posOffset>19050</wp:posOffset>
          </wp:positionH>
          <wp:positionV relativeFrom="paragraph">
            <wp:posOffset>-73660</wp:posOffset>
          </wp:positionV>
          <wp:extent cx="1797050" cy="558800"/>
          <wp:effectExtent l="19050" t="0" r="0" b="0"/>
          <wp:wrapTight wrapText="bothSides">
            <wp:wrapPolygon edited="0">
              <wp:start x="1832" y="0"/>
              <wp:lineTo x="687" y="1473"/>
              <wp:lineTo x="-229" y="6627"/>
              <wp:lineTo x="-229" y="13991"/>
              <wp:lineTo x="1145" y="20618"/>
              <wp:lineTo x="1603" y="20618"/>
              <wp:lineTo x="5037" y="20618"/>
              <wp:lineTo x="18318" y="20618"/>
              <wp:lineTo x="21524" y="19145"/>
              <wp:lineTo x="21295" y="11782"/>
              <wp:lineTo x="21524" y="4418"/>
              <wp:lineTo x="5037" y="0"/>
              <wp:lineTo x="1832" y="0"/>
            </wp:wrapPolygon>
          </wp:wrapTight>
          <wp:docPr id="4" name="Picture 4" descr="C:\Work\Templates\Cypress Logo Files\Cypress Logo_New_Full Color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Work\Templates\Cypress Logo Files\Cypress Logo_New_Full Color_PNG.png"/>
                  <pic:cNvPicPr>
                    <a:picLocks noChangeAspect="1" noChangeArrowheads="1"/>
                  </pic:cNvPicPr>
                </pic:nvPicPr>
                <pic:blipFill>
                  <a:blip r:embed="rId1"/>
                  <a:srcRect/>
                  <a:stretch>
                    <a:fillRect/>
                  </a:stretch>
                </pic:blipFill>
                <pic:spPr bwMode="auto">
                  <a:xfrm>
                    <a:off x="0" y="0"/>
                    <a:ext cx="1797050" cy="558800"/>
                  </a:xfrm>
                  <a:prstGeom prst="rect">
                    <a:avLst/>
                  </a:prstGeom>
                  <a:noFill/>
                  <a:ln w="9525">
                    <a:noFill/>
                    <a:miter lim="800000"/>
                    <a:headEnd/>
                    <a:tailEnd/>
                  </a:ln>
                </pic:spPr>
              </pic:pic>
            </a:graphicData>
          </a:graphic>
        </wp:anchor>
      </w:drawing>
    </w:r>
    <w:r w:rsidR="009546CF">
      <w:rPr>
        <w:noProof/>
      </w:rPr>
      <w:pict>
        <v:rect id="_x0000_s2060" style="position:absolute;left:0;text-align:left;margin-left:-23.25pt;margin-top:-6.75pt;width:17.25pt;height:63pt;z-index:251687424;visibility:visible;mso-position-horizontal-relative:text;mso-position-vertical-relative:text" stroked="f"/>
      </w:pict>
    </w:r>
  </w:p>
  <w:p w:rsidR="00080989" w:rsidRPr="009D5F2A" w:rsidRDefault="00254B5D" w:rsidP="009D5F2A">
    <w:pPr>
      <w:pStyle w:val="Header"/>
      <w:pBdr>
        <w:bottom w:val="inset" w:sz="4" w:space="1" w:color="auto"/>
      </w:pBdr>
    </w:pPr>
    <w:r>
      <w:fldChar w:fldCharType="begin"/>
    </w:r>
    <w:r>
      <w:instrText xml:space="preserve"> TITLE   \* MERGEFORMAT </w:instrText>
    </w:r>
    <w:r>
      <w:fldChar w:fldCharType="separate"/>
    </w:r>
    <w:r w:rsidR="0064519B">
      <w:t xml:space="preserve">＜＜★USB On-The-Go (OTG) Basics＞＞USB </w:t>
    </w:r>
    <w:proofErr w:type="spellStart"/>
    <w:r w:rsidR="0064519B">
      <w:t>On-The-Go（OTG）の基本</w:t>
    </w:r>
    <w:proofErr w:type="spellEnd"/>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85E" w:rsidRDefault="009546C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882C66"/>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0DEA4B4E"/>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1C0EAB0A"/>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728E4BC4"/>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2348D56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2B8312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79A4FE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4DCFA1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1B81104"/>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033E143E"/>
    <w:multiLevelType w:val="hybridMultilevel"/>
    <w:tmpl w:val="A42E0848"/>
    <w:lvl w:ilvl="0" w:tplc="129A135A">
      <w:start w:val="1"/>
      <w:numFmt w:val="bullet"/>
      <w:pStyle w:val="StyleListBulletSubAfter4pt"/>
      <w:lvlText w:val=""/>
      <w:lvlJc w:val="left"/>
      <w:pPr>
        <w:ind w:left="1714" w:hanging="360"/>
      </w:pPr>
      <w:rPr>
        <w:rFonts w:ascii="Symbol" w:hAnsi="Symbol" w:hint="default"/>
      </w:rPr>
    </w:lvl>
    <w:lvl w:ilvl="1" w:tplc="4AD4FA78">
      <w:start w:val="1"/>
      <w:numFmt w:val="bullet"/>
      <w:lvlText w:val="•"/>
      <w:lvlJc w:val="left"/>
      <w:pPr>
        <w:ind w:left="2794" w:hanging="720"/>
      </w:pPr>
      <w:rPr>
        <w:rFonts w:ascii="Arial" w:eastAsia="Times New Roman" w:hAnsi="Arial" w:cs="Arial"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10" w15:restartNumberingAfterBreak="0">
    <w:nsid w:val="0505425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515897"/>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C716E3E"/>
    <w:multiLevelType w:val="multilevel"/>
    <w:tmpl w:val="F3349A8A"/>
    <w:lvl w:ilvl="0">
      <w:start w:val="1"/>
      <w:numFmt w:val="decimal"/>
      <w:pStyle w:val="Heading1"/>
      <w:lvlText w:val="%1"/>
      <w:lvlJc w:val="left"/>
      <w:pPr>
        <w:ind w:left="432" w:hanging="432"/>
      </w:pPr>
      <w:rPr>
        <w:rFonts w:hint="default"/>
        <w:b/>
        <w:i w:val="0"/>
        <w:sz w:val="26"/>
      </w:rPr>
    </w:lvl>
    <w:lvl w:ilvl="1">
      <w:start w:val="1"/>
      <w:numFmt w:val="decimal"/>
      <w:pStyle w:val="Heading2"/>
      <w:lvlText w:val="%1.%2"/>
      <w:lvlJc w:val="left"/>
      <w:pPr>
        <w:ind w:left="576" w:hanging="576"/>
      </w:pPr>
      <w:rPr>
        <w:rFonts w:hint="default"/>
        <w:b/>
        <w:i w:val="0"/>
        <w:sz w:val="22"/>
      </w:rPr>
    </w:lvl>
    <w:lvl w:ilvl="2">
      <w:start w:val="1"/>
      <w:numFmt w:val="decimal"/>
      <w:pStyle w:val="Heading3"/>
      <w:lvlText w:val="%1.%2.%3"/>
      <w:lvlJc w:val="left"/>
      <w:pPr>
        <w:ind w:left="720" w:hanging="720"/>
      </w:pPr>
      <w:rPr>
        <w:rFonts w:hint="default"/>
        <w:b/>
        <w:i w:val="0"/>
        <w:sz w:val="18"/>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11FB090B"/>
    <w:multiLevelType w:val="hybridMultilevel"/>
    <w:tmpl w:val="4398A652"/>
    <w:lvl w:ilvl="0" w:tplc="2BEC6896">
      <w:start w:val="1"/>
      <w:numFmt w:val="decimal"/>
      <w:pStyle w:val="Number"/>
      <w:lvlText w:val="%1."/>
      <w:lvlJc w:val="left"/>
      <w:pPr>
        <w:tabs>
          <w:tab w:val="num" w:pos="1066"/>
        </w:tabs>
        <w:ind w:left="1066" w:hanging="346"/>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4" w15:restartNumberingAfterBreak="0">
    <w:nsid w:val="16EE56AE"/>
    <w:multiLevelType w:val="hybridMultilevel"/>
    <w:tmpl w:val="EB362338"/>
    <w:lvl w:ilvl="0" w:tplc="04090015">
      <w:start w:val="1"/>
      <w:numFmt w:val="upperLetter"/>
      <w:lvlText w:val="%1."/>
      <w:lvlJc w:val="left"/>
      <w:pPr>
        <w:ind w:left="1710" w:hanging="360"/>
      </w:pPr>
    </w:lvl>
    <w:lvl w:ilvl="1" w:tplc="88BE4E88">
      <w:start w:val="1"/>
      <w:numFmt w:val="upperLetter"/>
      <w:pStyle w:val="ANSubstep"/>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5" w15:restartNumberingAfterBreak="0">
    <w:nsid w:val="278302C5"/>
    <w:multiLevelType w:val="hybridMultilevel"/>
    <w:tmpl w:val="1994BA86"/>
    <w:lvl w:ilvl="0" w:tplc="0C601A44">
      <w:start w:val="1"/>
      <w:numFmt w:val="bullet"/>
      <w:pStyle w:val="ListBulletSub"/>
      <w:lvlText w:val=""/>
      <w:lvlJc w:val="left"/>
      <w:pPr>
        <w:tabs>
          <w:tab w:val="num" w:pos="0"/>
        </w:tabs>
        <w:ind w:left="619" w:hanging="273"/>
      </w:pPr>
      <w:rPr>
        <w:rFonts w:ascii="Wingdings" w:hAnsi="Wingdings" w:hint="default"/>
        <w:position w:val="-2"/>
        <w:sz w:val="24"/>
      </w:rPr>
    </w:lvl>
    <w:lvl w:ilvl="1" w:tplc="06E86D6E">
      <w:start w:val="1"/>
      <w:numFmt w:val="bullet"/>
      <w:lvlText w:val=""/>
      <w:lvlJc w:val="left"/>
      <w:pPr>
        <w:tabs>
          <w:tab w:val="num" w:pos="720"/>
        </w:tabs>
        <w:ind w:left="432" w:hanging="72"/>
      </w:pPr>
      <w:rPr>
        <w:rFonts w:ascii="Wingdings" w:hAnsi="Wingdings" w:hint="default"/>
        <w:sz w:val="16"/>
      </w:rPr>
    </w:lvl>
    <w:lvl w:ilvl="2" w:tplc="9E64C9A8" w:tentative="1">
      <w:start w:val="1"/>
      <w:numFmt w:val="bullet"/>
      <w:lvlText w:val=""/>
      <w:lvlJc w:val="left"/>
      <w:pPr>
        <w:tabs>
          <w:tab w:val="num" w:pos="2160"/>
        </w:tabs>
        <w:ind w:left="2160" w:hanging="360"/>
      </w:pPr>
      <w:rPr>
        <w:rFonts w:ascii="Wingdings" w:hAnsi="Wingdings" w:hint="default"/>
      </w:rPr>
    </w:lvl>
    <w:lvl w:ilvl="3" w:tplc="AE465F8E" w:tentative="1">
      <w:start w:val="1"/>
      <w:numFmt w:val="bullet"/>
      <w:lvlText w:val=""/>
      <w:lvlJc w:val="left"/>
      <w:pPr>
        <w:tabs>
          <w:tab w:val="num" w:pos="2880"/>
        </w:tabs>
        <w:ind w:left="2880" w:hanging="360"/>
      </w:pPr>
      <w:rPr>
        <w:rFonts w:ascii="Symbol" w:hAnsi="Symbol" w:hint="default"/>
      </w:rPr>
    </w:lvl>
    <w:lvl w:ilvl="4" w:tplc="2E7A6BC6" w:tentative="1">
      <w:start w:val="1"/>
      <w:numFmt w:val="bullet"/>
      <w:lvlText w:val="o"/>
      <w:lvlJc w:val="left"/>
      <w:pPr>
        <w:tabs>
          <w:tab w:val="num" w:pos="3600"/>
        </w:tabs>
        <w:ind w:left="3600" w:hanging="360"/>
      </w:pPr>
      <w:rPr>
        <w:rFonts w:ascii="Courier New" w:hAnsi="Courier New" w:hint="default"/>
      </w:rPr>
    </w:lvl>
    <w:lvl w:ilvl="5" w:tplc="F58212A4" w:tentative="1">
      <w:start w:val="1"/>
      <w:numFmt w:val="bullet"/>
      <w:lvlText w:val=""/>
      <w:lvlJc w:val="left"/>
      <w:pPr>
        <w:tabs>
          <w:tab w:val="num" w:pos="4320"/>
        </w:tabs>
        <w:ind w:left="4320" w:hanging="360"/>
      </w:pPr>
      <w:rPr>
        <w:rFonts w:ascii="Wingdings" w:hAnsi="Wingdings" w:hint="default"/>
      </w:rPr>
    </w:lvl>
    <w:lvl w:ilvl="6" w:tplc="A50C3D4C" w:tentative="1">
      <w:start w:val="1"/>
      <w:numFmt w:val="bullet"/>
      <w:lvlText w:val=""/>
      <w:lvlJc w:val="left"/>
      <w:pPr>
        <w:tabs>
          <w:tab w:val="num" w:pos="5040"/>
        </w:tabs>
        <w:ind w:left="5040" w:hanging="360"/>
      </w:pPr>
      <w:rPr>
        <w:rFonts w:ascii="Symbol" w:hAnsi="Symbol" w:hint="default"/>
      </w:rPr>
    </w:lvl>
    <w:lvl w:ilvl="7" w:tplc="E60ACEB0" w:tentative="1">
      <w:start w:val="1"/>
      <w:numFmt w:val="bullet"/>
      <w:lvlText w:val="o"/>
      <w:lvlJc w:val="left"/>
      <w:pPr>
        <w:tabs>
          <w:tab w:val="num" w:pos="5760"/>
        </w:tabs>
        <w:ind w:left="5760" w:hanging="360"/>
      </w:pPr>
      <w:rPr>
        <w:rFonts w:ascii="Courier New" w:hAnsi="Courier New" w:hint="default"/>
      </w:rPr>
    </w:lvl>
    <w:lvl w:ilvl="8" w:tplc="BB86A50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5D02F9"/>
    <w:multiLevelType w:val="multilevel"/>
    <w:tmpl w:val="B4080DB6"/>
    <w:styleLink w:val="HeadingsAppendix"/>
    <w:lvl w:ilvl="0">
      <w:start w:val="1"/>
      <w:numFmt w:val="upperLetter"/>
      <w:pStyle w:val="Heading1Appendix"/>
      <w:lvlText w:val="%1"/>
      <w:lvlJc w:val="left"/>
      <w:pPr>
        <w:ind w:left="720" w:hanging="720"/>
      </w:pPr>
      <w:rPr>
        <w:rFonts w:hint="default"/>
      </w:rPr>
    </w:lvl>
    <w:lvl w:ilvl="1">
      <w:start w:val="1"/>
      <w:numFmt w:val="decimal"/>
      <w:pStyle w:val="Heading2Appendix"/>
      <w:lvlText w:val="%1.%2"/>
      <w:lvlJc w:val="left"/>
      <w:pPr>
        <w:ind w:left="720" w:hanging="720"/>
      </w:pPr>
      <w:rPr>
        <w:rFonts w:hint="default"/>
      </w:rPr>
    </w:lvl>
    <w:lvl w:ilvl="2">
      <w:start w:val="1"/>
      <w:numFmt w:val="decimal"/>
      <w:pStyle w:val="Heading3Appendix"/>
      <w:lvlText w:val="%1.%2.%3"/>
      <w:lvlJc w:val="left"/>
      <w:pPr>
        <w:ind w:left="720" w:hanging="720"/>
      </w:pPr>
      <w:rPr>
        <w:rFonts w:hint="default"/>
      </w:rPr>
    </w:lvl>
    <w:lvl w:ilvl="3">
      <w:start w:val="1"/>
      <w:numFmt w:val="decimal"/>
      <w:pStyle w:val="Heading4Appendix"/>
      <w:lvlText w:val="%1.%2.%3.%4"/>
      <w:lvlJc w:val="left"/>
      <w:pPr>
        <w:ind w:left="720" w:hanging="720"/>
      </w:pPr>
      <w:rPr>
        <w:rFonts w:hint="default"/>
      </w:rPr>
    </w:lvl>
    <w:lvl w:ilvl="4">
      <w:start w:val="1"/>
      <w:numFmt w:val="decimal"/>
      <w:pStyle w:val="Heading5Appendix"/>
      <w:lvlText w:val="%1.%2.%3.%4.%5"/>
      <w:lvlJc w:val="left"/>
      <w:pPr>
        <w:ind w:left="720" w:hanging="720"/>
      </w:pPr>
      <w:rPr>
        <w:rFonts w:hint="default"/>
      </w:rPr>
    </w:lvl>
    <w:lvl w:ilvl="5">
      <w:start w:val="1"/>
      <w:numFmt w:val="none"/>
      <w:lvlText w:val=""/>
      <w:lvlJc w:val="lef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left"/>
      <w:pPr>
        <w:ind w:left="720" w:hanging="720"/>
      </w:pPr>
      <w:rPr>
        <w:rFonts w:hint="default"/>
      </w:rPr>
    </w:lvl>
  </w:abstractNum>
  <w:abstractNum w:abstractNumId="17" w15:restartNumberingAfterBreak="0">
    <w:nsid w:val="516675F9"/>
    <w:multiLevelType w:val="hybridMultilevel"/>
    <w:tmpl w:val="62CE189A"/>
    <w:lvl w:ilvl="0" w:tplc="7AB293DC">
      <w:start w:val="1"/>
      <w:numFmt w:val="decimal"/>
      <w:pStyle w:val="ANStepTitle"/>
      <w:lvlText w:val="%1."/>
      <w:lvlJc w:val="left"/>
      <w:pPr>
        <w:ind w:left="1440" w:hanging="360"/>
      </w:pPr>
    </w:lvl>
    <w:lvl w:ilvl="1" w:tplc="16D09DBA">
      <w:start w:val="1"/>
      <w:numFmt w:val="upperLetter"/>
      <w:lvlText w:val="%2."/>
      <w:lvlJc w:val="left"/>
      <w:pPr>
        <w:ind w:left="2250" w:hanging="45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5E86A6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75B91D7B"/>
    <w:multiLevelType w:val="hybridMultilevel"/>
    <w:tmpl w:val="0304E8C0"/>
    <w:lvl w:ilvl="0" w:tplc="9864D090">
      <w:start w:val="1"/>
      <w:numFmt w:val="bullet"/>
      <w:pStyle w:val="ListBullet"/>
      <w:lvlText w:val=""/>
      <w:lvlJc w:val="left"/>
      <w:pPr>
        <w:tabs>
          <w:tab w:val="num" w:pos="346"/>
        </w:tabs>
        <w:ind w:left="346" w:hanging="346"/>
      </w:pPr>
      <w:rPr>
        <w:rFonts w:ascii="Wingdings" w:hAnsi="Wingdings" w:hint="default"/>
        <w:color w:val="auto"/>
        <w:position w:val="-4"/>
        <w:sz w:val="28"/>
      </w:rPr>
    </w:lvl>
    <w:lvl w:ilvl="1" w:tplc="0FB4C99C">
      <w:start w:val="1"/>
      <w:numFmt w:val="bullet"/>
      <w:lvlText w:val="o"/>
      <w:lvlJc w:val="left"/>
      <w:pPr>
        <w:tabs>
          <w:tab w:val="num" w:pos="1440"/>
        </w:tabs>
        <w:ind w:left="1440" w:hanging="360"/>
      </w:pPr>
      <w:rPr>
        <w:rFonts w:ascii="Courier New" w:hAnsi="Courier New" w:hint="default"/>
      </w:rPr>
    </w:lvl>
    <w:lvl w:ilvl="2" w:tplc="E76A6B60" w:tentative="1">
      <w:start w:val="1"/>
      <w:numFmt w:val="bullet"/>
      <w:lvlText w:val=""/>
      <w:lvlJc w:val="left"/>
      <w:pPr>
        <w:tabs>
          <w:tab w:val="num" w:pos="2160"/>
        </w:tabs>
        <w:ind w:left="2160" w:hanging="360"/>
      </w:pPr>
      <w:rPr>
        <w:rFonts w:ascii="Wingdings" w:hAnsi="Wingdings" w:hint="default"/>
      </w:rPr>
    </w:lvl>
    <w:lvl w:ilvl="3" w:tplc="DD00C5BC" w:tentative="1">
      <w:start w:val="1"/>
      <w:numFmt w:val="bullet"/>
      <w:lvlText w:val=""/>
      <w:lvlJc w:val="left"/>
      <w:pPr>
        <w:tabs>
          <w:tab w:val="num" w:pos="2880"/>
        </w:tabs>
        <w:ind w:left="2880" w:hanging="360"/>
      </w:pPr>
      <w:rPr>
        <w:rFonts w:ascii="Symbol" w:hAnsi="Symbol" w:hint="default"/>
      </w:rPr>
    </w:lvl>
    <w:lvl w:ilvl="4" w:tplc="3AA07500" w:tentative="1">
      <w:start w:val="1"/>
      <w:numFmt w:val="bullet"/>
      <w:lvlText w:val="o"/>
      <w:lvlJc w:val="left"/>
      <w:pPr>
        <w:tabs>
          <w:tab w:val="num" w:pos="3600"/>
        </w:tabs>
        <w:ind w:left="3600" w:hanging="360"/>
      </w:pPr>
      <w:rPr>
        <w:rFonts w:ascii="Courier New" w:hAnsi="Courier New" w:hint="default"/>
      </w:rPr>
    </w:lvl>
    <w:lvl w:ilvl="5" w:tplc="094AC37E" w:tentative="1">
      <w:start w:val="1"/>
      <w:numFmt w:val="bullet"/>
      <w:lvlText w:val=""/>
      <w:lvlJc w:val="left"/>
      <w:pPr>
        <w:tabs>
          <w:tab w:val="num" w:pos="4320"/>
        </w:tabs>
        <w:ind w:left="4320" w:hanging="360"/>
      </w:pPr>
      <w:rPr>
        <w:rFonts w:ascii="Wingdings" w:hAnsi="Wingdings" w:hint="default"/>
      </w:rPr>
    </w:lvl>
    <w:lvl w:ilvl="6" w:tplc="50F2BBD4" w:tentative="1">
      <w:start w:val="1"/>
      <w:numFmt w:val="bullet"/>
      <w:lvlText w:val=""/>
      <w:lvlJc w:val="left"/>
      <w:pPr>
        <w:tabs>
          <w:tab w:val="num" w:pos="5040"/>
        </w:tabs>
        <w:ind w:left="5040" w:hanging="360"/>
      </w:pPr>
      <w:rPr>
        <w:rFonts w:ascii="Symbol" w:hAnsi="Symbol" w:hint="default"/>
      </w:rPr>
    </w:lvl>
    <w:lvl w:ilvl="7" w:tplc="3C70EC86" w:tentative="1">
      <w:start w:val="1"/>
      <w:numFmt w:val="bullet"/>
      <w:lvlText w:val="o"/>
      <w:lvlJc w:val="left"/>
      <w:pPr>
        <w:tabs>
          <w:tab w:val="num" w:pos="5760"/>
        </w:tabs>
        <w:ind w:left="5760" w:hanging="360"/>
      </w:pPr>
      <w:rPr>
        <w:rFonts w:ascii="Courier New" w:hAnsi="Courier New" w:hint="default"/>
      </w:rPr>
    </w:lvl>
    <w:lvl w:ilvl="8" w:tplc="903254B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0D61CA"/>
    <w:multiLevelType w:val="multilevel"/>
    <w:tmpl w:val="1A6CF8E4"/>
    <w:lvl w:ilvl="0">
      <w:start w:val="1"/>
      <w:numFmt w:val="none"/>
      <w:pStyle w:val="Note"/>
      <w:suff w:val="space"/>
      <w:lvlText w:val="Note:"/>
      <w:lvlJc w:val="left"/>
      <w:pPr>
        <w:ind w:left="720" w:firstLine="0"/>
      </w:pPr>
      <w:rPr>
        <w:rFonts w:ascii="Arial" w:hAnsi="Arial" w:hint="default"/>
        <w:b/>
        <w:i w:val="0"/>
        <w:sz w:val="18"/>
      </w:rPr>
    </w:lvl>
    <w:lvl w:ilvl="1">
      <w:start w:val="1"/>
      <w:numFmt w:val="none"/>
      <w:suff w:val="nothing"/>
      <w:lvlText w:val=""/>
      <w:lvlJc w:val="left"/>
      <w:pPr>
        <w:ind w:left="720" w:firstLine="0"/>
      </w:pPr>
      <w:rPr>
        <w:rFonts w:hint="default"/>
      </w:rPr>
    </w:lvl>
    <w:lvl w:ilvl="2">
      <w:start w:val="1"/>
      <w:numFmt w:val="none"/>
      <w:suff w:val="nothing"/>
      <w:lvlText w:val=""/>
      <w:lvlJc w:val="left"/>
      <w:pPr>
        <w:ind w:left="72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none"/>
      <w:suff w:val="nothing"/>
      <w:lvlText w:val=""/>
      <w:lvlJc w:val="left"/>
      <w:pPr>
        <w:ind w:left="720" w:firstLine="0"/>
      </w:pPr>
      <w:rPr>
        <w:rFonts w:hint="default"/>
      </w:rPr>
    </w:lvl>
    <w:lvl w:ilvl="4">
      <w:start w:val="1"/>
      <w:numFmt w:val="none"/>
      <w:suff w:val="nothing"/>
      <w:lvlText w:val=""/>
      <w:lvlJc w:val="left"/>
      <w:pPr>
        <w:ind w:left="720" w:firstLine="0"/>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num w:numId="1">
    <w:abstractNumId w:val="13"/>
  </w:num>
  <w:num w:numId="2">
    <w:abstractNumId w:val="13"/>
    <w:lvlOverride w:ilvl="0">
      <w:startOverride w:val="1"/>
    </w:lvlOverride>
  </w:num>
  <w:num w:numId="3">
    <w:abstractNumId w:val="13"/>
    <w:lvlOverride w:ilvl="0">
      <w:startOverride w:val="1"/>
    </w:lvlOverride>
  </w:num>
  <w:num w:numId="4">
    <w:abstractNumId w:val="18"/>
  </w:num>
  <w:num w:numId="5">
    <w:abstractNumId w:val="10"/>
  </w:num>
  <w:num w:numId="6">
    <w:abstractNumId w:val="17"/>
  </w:num>
  <w:num w:numId="7">
    <w:abstractNumId w:val="14"/>
  </w:num>
  <w:num w:numId="8">
    <w:abstractNumId w:val="11"/>
  </w:num>
  <w:num w:numId="9">
    <w:abstractNumId w:val="16"/>
  </w:num>
  <w:num w:numId="10">
    <w:abstractNumId w:val="19"/>
  </w:num>
  <w:num w:numId="11">
    <w:abstractNumId w:val="7"/>
  </w:num>
  <w:num w:numId="12">
    <w:abstractNumId w:val="6"/>
  </w:num>
  <w:num w:numId="13">
    <w:abstractNumId w:val="5"/>
  </w:num>
  <w:num w:numId="14">
    <w:abstractNumId w:val="4"/>
  </w:num>
  <w:num w:numId="15">
    <w:abstractNumId w:val="15"/>
  </w:num>
  <w:num w:numId="16">
    <w:abstractNumId w:val="8"/>
  </w:num>
  <w:num w:numId="17">
    <w:abstractNumId w:val="3"/>
  </w:num>
  <w:num w:numId="18">
    <w:abstractNumId w:val="2"/>
  </w:num>
  <w:num w:numId="19">
    <w:abstractNumId w:val="1"/>
  </w:num>
  <w:num w:numId="20">
    <w:abstractNumId w:val="0"/>
  </w:num>
  <w:num w:numId="21">
    <w:abstractNumId w:val="20"/>
  </w:num>
  <w:num w:numId="22">
    <w:abstractNumId w:val="9"/>
  </w:num>
  <w:num w:numId="23">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formatting="1" w:enforcement="0"/>
  <w:defaultTabStop w:val="720"/>
  <w:drawingGridHorizontalSpacing w:val="120"/>
  <w:drawingGridVerticalSpacing w:val="187"/>
  <w:displayHorizontalDrawingGridEvery w:val="2"/>
  <w:doNotShadeFormData/>
  <w:noPunctuationKern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D0951"/>
    <w:rsid w:val="00005421"/>
    <w:rsid w:val="00006087"/>
    <w:rsid w:val="000110DD"/>
    <w:rsid w:val="000129AA"/>
    <w:rsid w:val="00013121"/>
    <w:rsid w:val="000132BB"/>
    <w:rsid w:val="0001340D"/>
    <w:rsid w:val="0001398A"/>
    <w:rsid w:val="00020F16"/>
    <w:rsid w:val="00024ABA"/>
    <w:rsid w:val="00026588"/>
    <w:rsid w:val="00030CC0"/>
    <w:rsid w:val="00032AEE"/>
    <w:rsid w:val="00034D88"/>
    <w:rsid w:val="00044907"/>
    <w:rsid w:val="00044FB7"/>
    <w:rsid w:val="0004619D"/>
    <w:rsid w:val="00050EB0"/>
    <w:rsid w:val="00051BF5"/>
    <w:rsid w:val="00053D1C"/>
    <w:rsid w:val="0006483C"/>
    <w:rsid w:val="00065E9B"/>
    <w:rsid w:val="00070337"/>
    <w:rsid w:val="00071CD1"/>
    <w:rsid w:val="0007366E"/>
    <w:rsid w:val="000753E0"/>
    <w:rsid w:val="000756AF"/>
    <w:rsid w:val="00076350"/>
    <w:rsid w:val="00080989"/>
    <w:rsid w:val="00085B5F"/>
    <w:rsid w:val="00090CFF"/>
    <w:rsid w:val="000A0470"/>
    <w:rsid w:val="000B0651"/>
    <w:rsid w:val="000B1C25"/>
    <w:rsid w:val="000C0A70"/>
    <w:rsid w:val="000C3D8A"/>
    <w:rsid w:val="000C519F"/>
    <w:rsid w:val="000D444A"/>
    <w:rsid w:val="000E3D70"/>
    <w:rsid w:val="000E7B09"/>
    <w:rsid w:val="000F4061"/>
    <w:rsid w:val="000F76D8"/>
    <w:rsid w:val="00101502"/>
    <w:rsid w:val="00102DD2"/>
    <w:rsid w:val="00104900"/>
    <w:rsid w:val="0010657C"/>
    <w:rsid w:val="00107BE6"/>
    <w:rsid w:val="0011613E"/>
    <w:rsid w:val="00116B82"/>
    <w:rsid w:val="001205CC"/>
    <w:rsid w:val="00126B85"/>
    <w:rsid w:val="0013184B"/>
    <w:rsid w:val="001328B7"/>
    <w:rsid w:val="0013413D"/>
    <w:rsid w:val="00141C68"/>
    <w:rsid w:val="00146BB0"/>
    <w:rsid w:val="001506AF"/>
    <w:rsid w:val="001513EA"/>
    <w:rsid w:val="00161BB5"/>
    <w:rsid w:val="00166926"/>
    <w:rsid w:val="001726AD"/>
    <w:rsid w:val="001761FB"/>
    <w:rsid w:val="00180C0D"/>
    <w:rsid w:val="00187807"/>
    <w:rsid w:val="00192188"/>
    <w:rsid w:val="001A19A2"/>
    <w:rsid w:val="001A271D"/>
    <w:rsid w:val="001B330D"/>
    <w:rsid w:val="001C0477"/>
    <w:rsid w:val="001C1600"/>
    <w:rsid w:val="001C1F61"/>
    <w:rsid w:val="001C2465"/>
    <w:rsid w:val="001C4603"/>
    <w:rsid w:val="001C4DB5"/>
    <w:rsid w:val="001C6C1E"/>
    <w:rsid w:val="001C6FD2"/>
    <w:rsid w:val="001D4DBA"/>
    <w:rsid w:val="001D5A50"/>
    <w:rsid w:val="001D7121"/>
    <w:rsid w:val="001E20C6"/>
    <w:rsid w:val="001E3F50"/>
    <w:rsid w:val="001E6056"/>
    <w:rsid w:val="001F3F33"/>
    <w:rsid w:val="001F60AD"/>
    <w:rsid w:val="00200515"/>
    <w:rsid w:val="0020162C"/>
    <w:rsid w:val="00201D06"/>
    <w:rsid w:val="00203DF5"/>
    <w:rsid w:val="002063AD"/>
    <w:rsid w:val="00207B2F"/>
    <w:rsid w:val="0021113E"/>
    <w:rsid w:val="00212FDB"/>
    <w:rsid w:val="002144FF"/>
    <w:rsid w:val="002146B9"/>
    <w:rsid w:val="00214974"/>
    <w:rsid w:val="0022212C"/>
    <w:rsid w:val="002244C3"/>
    <w:rsid w:val="00224B79"/>
    <w:rsid w:val="002273A4"/>
    <w:rsid w:val="0023432B"/>
    <w:rsid w:val="00240D93"/>
    <w:rsid w:val="00244AF3"/>
    <w:rsid w:val="00244B15"/>
    <w:rsid w:val="00245061"/>
    <w:rsid w:val="00250A38"/>
    <w:rsid w:val="00251CB6"/>
    <w:rsid w:val="00254579"/>
    <w:rsid w:val="002547A7"/>
    <w:rsid w:val="00254B5D"/>
    <w:rsid w:val="00257977"/>
    <w:rsid w:val="002579E5"/>
    <w:rsid w:val="002652E2"/>
    <w:rsid w:val="00265978"/>
    <w:rsid w:val="00265CD8"/>
    <w:rsid w:val="002676FF"/>
    <w:rsid w:val="00267801"/>
    <w:rsid w:val="00270042"/>
    <w:rsid w:val="0027040F"/>
    <w:rsid w:val="00270FD5"/>
    <w:rsid w:val="00272E89"/>
    <w:rsid w:val="0027428B"/>
    <w:rsid w:val="0027664B"/>
    <w:rsid w:val="00280FFE"/>
    <w:rsid w:val="0028718A"/>
    <w:rsid w:val="0029246C"/>
    <w:rsid w:val="002943EA"/>
    <w:rsid w:val="00294546"/>
    <w:rsid w:val="002956B1"/>
    <w:rsid w:val="002956E0"/>
    <w:rsid w:val="002A41FB"/>
    <w:rsid w:val="002A4265"/>
    <w:rsid w:val="002A4EA8"/>
    <w:rsid w:val="002A7097"/>
    <w:rsid w:val="002B39EA"/>
    <w:rsid w:val="002B4E10"/>
    <w:rsid w:val="002B693C"/>
    <w:rsid w:val="002C228C"/>
    <w:rsid w:val="002C51FF"/>
    <w:rsid w:val="002C5D1E"/>
    <w:rsid w:val="002E0AC2"/>
    <w:rsid w:val="002E4CAC"/>
    <w:rsid w:val="002F1399"/>
    <w:rsid w:val="002F1932"/>
    <w:rsid w:val="002F3489"/>
    <w:rsid w:val="002F34F6"/>
    <w:rsid w:val="002F4290"/>
    <w:rsid w:val="002F484F"/>
    <w:rsid w:val="00301DA7"/>
    <w:rsid w:val="00307929"/>
    <w:rsid w:val="0031096A"/>
    <w:rsid w:val="003112AB"/>
    <w:rsid w:val="0031393F"/>
    <w:rsid w:val="00315DDE"/>
    <w:rsid w:val="00320E5D"/>
    <w:rsid w:val="00331857"/>
    <w:rsid w:val="00334070"/>
    <w:rsid w:val="0033464E"/>
    <w:rsid w:val="00340BB6"/>
    <w:rsid w:val="00341115"/>
    <w:rsid w:val="003425B5"/>
    <w:rsid w:val="00346C09"/>
    <w:rsid w:val="0034709D"/>
    <w:rsid w:val="003518B1"/>
    <w:rsid w:val="00361109"/>
    <w:rsid w:val="0036165E"/>
    <w:rsid w:val="00361D28"/>
    <w:rsid w:val="003623CA"/>
    <w:rsid w:val="00371CB0"/>
    <w:rsid w:val="0038714C"/>
    <w:rsid w:val="0039099F"/>
    <w:rsid w:val="003923E0"/>
    <w:rsid w:val="003A1182"/>
    <w:rsid w:val="003A1E7C"/>
    <w:rsid w:val="003A3492"/>
    <w:rsid w:val="003B1456"/>
    <w:rsid w:val="003C135C"/>
    <w:rsid w:val="003C2D1B"/>
    <w:rsid w:val="003C2E4C"/>
    <w:rsid w:val="003D4126"/>
    <w:rsid w:val="003E14BC"/>
    <w:rsid w:val="003E573A"/>
    <w:rsid w:val="003E7DC4"/>
    <w:rsid w:val="003F4C70"/>
    <w:rsid w:val="00400412"/>
    <w:rsid w:val="00400907"/>
    <w:rsid w:val="004027B2"/>
    <w:rsid w:val="00402D1E"/>
    <w:rsid w:val="00404259"/>
    <w:rsid w:val="00404ACD"/>
    <w:rsid w:val="00407DE1"/>
    <w:rsid w:val="004124FB"/>
    <w:rsid w:val="0042022E"/>
    <w:rsid w:val="00422A8A"/>
    <w:rsid w:val="0042461A"/>
    <w:rsid w:val="0043062F"/>
    <w:rsid w:val="00431F63"/>
    <w:rsid w:val="00432A4F"/>
    <w:rsid w:val="00436306"/>
    <w:rsid w:val="00436F51"/>
    <w:rsid w:val="004400D8"/>
    <w:rsid w:val="0044236E"/>
    <w:rsid w:val="00443AA1"/>
    <w:rsid w:val="00444873"/>
    <w:rsid w:val="00447B05"/>
    <w:rsid w:val="00451DBD"/>
    <w:rsid w:val="00451F85"/>
    <w:rsid w:val="00454903"/>
    <w:rsid w:val="004610C8"/>
    <w:rsid w:val="004709DC"/>
    <w:rsid w:val="00472A69"/>
    <w:rsid w:val="004740A1"/>
    <w:rsid w:val="00474EE7"/>
    <w:rsid w:val="00476959"/>
    <w:rsid w:val="00477B05"/>
    <w:rsid w:val="004832BB"/>
    <w:rsid w:val="00491A4C"/>
    <w:rsid w:val="0049224E"/>
    <w:rsid w:val="00496CBD"/>
    <w:rsid w:val="004A0530"/>
    <w:rsid w:val="004A07CB"/>
    <w:rsid w:val="004A2CB0"/>
    <w:rsid w:val="004A5E9C"/>
    <w:rsid w:val="004B0363"/>
    <w:rsid w:val="004B3ADA"/>
    <w:rsid w:val="004B5040"/>
    <w:rsid w:val="004B651B"/>
    <w:rsid w:val="004C073F"/>
    <w:rsid w:val="004C151A"/>
    <w:rsid w:val="004C2E9F"/>
    <w:rsid w:val="004D301A"/>
    <w:rsid w:val="004D445C"/>
    <w:rsid w:val="004D76C0"/>
    <w:rsid w:val="004E0ABC"/>
    <w:rsid w:val="004E305F"/>
    <w:rsid w:val="004F28E6"/>
    <w:rsid w:val="004F77ED"/>
    <w:rsid w:val="005048A3"/>
    <w:rsid w:val="0050543E"/>
    <w:rsid w:val="0050733A"/>
    <w:rsid w:val="00507514"/>
    <w:rsid w:val="005148E2"/>
    <w:rsid w:val="00516C9B"/>
    <w:rsid w:val="005171FF"/>
    <w:rsid w:val="00522982"/>
    <w:rsid w:val="00526906"/>
    <w:rsid w:val="00527B3A"/>
    <w:rsid w:val="00531207"/>
    <w:rsid w:val="00534C77"/>
    <w:rsid w:val="0054479E"/>
    <w:rsid w:val="00544920"/>
    <w:rsid w:val="005461AB"/>
    <w:rsid w:val="00547DEA"/>
    <w:rsid w:val="005519B0"/>
    <w:rsid w:val="00562413"/>
    <w:rsid w:val="0057417B"/>
    <w:rsid w:val="0057682F"/>
    <w:rsid w:val="00582DAA"/>
    <w:rsid w:val="00585515"/>
    <w:rsid w:val="005930A0"/>
    <w:rsid w:val="00594554"/>
    <w:rsid w:val="00594772"/>
    <w:rsid w:val="00594B8B"/>
    <w:rsid w:val="005B16F8"/>
    <w:rsid w:val="005C1722"/>
    <w:rsid w:val="005C1AEF"/>
    <w:rsid w:val="005C1B32"/>
    <w:rsid w:val="005C2343"/>
    <w:rsid w:val="005C3DBD"/>
    <w:rsid w:val="005C4184"/>
    <w:rsid w:val="005C60B0"/>
    <w:rsid w:val="005C706E"/>
    <w:rsid w:val="005C7D89"/>
    <w:rsid w:val="005C7FAB"/>
    <w:rsid w:val="005D2FD7"/>
    <w:rsid w:val="005D359F"/>
    <w:rsid w:val="005D5A7A"/>
    <w:rsid w:val="005D673D"/>
    <w:rsid w:val="005D6B3C"/>
    <w:rsid w:val="005D71DB"/>
    <w:rsid w:val="005D7BEA"/>
    <w:rsid w:val="005E556A"/>
    <w:rsid w:val="005F2584"/>
    <w:rsid w:val="005F3EBA"/>
    <w:rsid w:val="005F5DFD"/>
    <w:rsid w:val="006005E7"/>
    <w:rsid w:val="0060453B"/>
    <w:rsid w:val="006047D3"/>
    <w:rsid w:val="00607653"/>
    <w:rsid w:val="006115D1"/>
    <w:rsid w:val="00611C37"/>
    <w:rsid w:val="006130A8"/>
    <w:rsid w:val="00613D1C"/>
    <w:rsid w:val="00613FE0"/>
    <w:rsid w:val="006152E3"/>
    <w:rsid w:val="006207EA"/>
    <w:rsid w:val="00622FD1"/>
    <w:rsid w:val="00631DCD"/>
    <w:rsid w:val="0063422F"/>
    <w:rsid w:val="0063478F"/>
    <w:rsid w:val="0063600B"/>
    <w:rsid w:val="0064224E"/>
    <w:rsid w:val="006424A9"/>
    <w:rsid w:val="0064335C"/>
    <w:rsid w:val="00644163"/>
    <w:rsid w:val="0064519B"/>
    <w:rsid w:val="00645E38"/>
    <w:rsid w:val="00650724"/>
    <w:rsid w:val="00654850"/>
    <w:rsid w:val="00656C58"/>
    <w:rsid w:val="00656F85"/>
    <w:rsid w:val="00660456"/>
    <w:rsid w:val="00662468"/>
    <w:rsid w:val="00662BC0"/>
    <w:rsid w:val="006645DB"/>
    <w:rsid w:val="0066496B"/>
    <w:rsid w:val="00666BC0"/>
    <w:rsid w:val="00670BEA"/>
    <w:rsid w:val="0067417A"/>
    <w:rsid w:val="0068389A"/>
    <w:rsid w:val="00684066"/>
    <w:rsid w:val="006857A7"/>
    <w:rsid w:val="00690DAF"/>
    <w:rsid w:val="006918D7"/>
    <w:rsid w:val="00695401"/>
    <w:rsid w:val="00696986"/>
    <w:rsid w:val="006A1E3A"/>
    <w:rsid w:val="006B16B1"/>
    <w:rsid w:val="006B6A1C"/>
    <w:rsid w:val="006C5B8F"/>
    <w:rsid w:val="006C686E"/>
    <w:rsid w:val="006C7D76"/>
    <w:rsid w:val="006D56CF"/>
    <w:rsid w:val="006D5D9C"/>
    <w:rsid w:val="006D7DED"/>
    <w:rsid w:val="006E0CDB"/>
    <w:rsid w:val="006E1949"/>
    <w:rsid w:val="006E26A5"/>
    <w:rsid w:val="006E4A1D"/>
    <w:rsid w:val="006E5157"/>
    <w:rsid w:val="006F1360"/>
    <w:rsid w:val="007026F8"/>
    <w:rsid w:val="00704677"/>
    <w:rsid w:val="007056D8"/>
    <w:rsid w:val="00712547"/>
    <w:rsid w:val="00712C9E"/>
    <w:rsid w:val="00716EEA"/>
    <w:rsid w:val="0071752E"/>
    <w:rsid w:val="00722431"/>
    <w:rsid w:val="00726334"/>
    <w:rsid w:val="00731753"/>
    <w:rsid w:val="00746281"/>
    <w:rsid w:val="00754986"/>
    <w:rsid w:val="00755D93"/>
    <w:rsid w:val="0075761C"/>
    <w:rsid w:val="0076005B"/>
    <w:rsid w:val="00761D89"/>
    <w:rsid w:val="0076506F"/>
    <w:rsid w:val="00766C3A"/>
    <w:rsid w:val="00780D2D"/>
    <w:rsid w:val="00781CA2"/>
    <w:rsid w:val="007846AB"/>
    <w:rsid w:val="00784FC0"/>
    <w:rsid w:val="00786154"/>
    <w:rsid w:val="007917E0"/>
    <w:rsid w:val="007920DB"/>
    <w:rsid w:val="00793592"/>
    <w:rsid w:val="00793D0C"/>
    <w:rsid w:val="00794B6A"/>
    <w:rsid w:val="007968BD"/>
    <w:rsid w:val="00796DAD"/>
    <w:rsid w:val="007A1106"/>
    <w:rsid w:val="007A32E5"/>
    <w:rsid w:val="007B01ED"/>
    <w:rsid w:val="007B331C"/>
    <w:rsid w:val="007B73E8"/>
    <w:rsid w:val="007B79B7"/>
    <w:rsid w:val="007B7B66"/>
    <w:rsid w:val="007C7665"/>
    <w:rsid w:val="007D31B5"/>
    <w:rsid w:val="007D562E"/>
    <w:rsid w:val="007E2DE1"/>
    <w:rsid w:val="007E60E0"/>
    <w:rsid w:val="007E6F01"/>
    <w:rsid w:val="007F1081"/>
    <w:rsid w:val="007F5728"/>
    <w:rsid w:val="0080339D"/>
    <w:rsid w:val="00805FDD"/>
    <w:rsid w:val="00807A69"/>
    <w:rsid w:val="00813F76"/>
    <w:rsid w:val="00815AE9"/>
    <w:rsid w:val="00820168"/>
    <w:rsid w:val="00823CCA"/>
    <w:rsid w:val="00824014"/>
    <w:rsid w:val="00826B63"/>
    <w:rsid w:val="008312BD"/>
    <w:rsid w:val="00831DE6"/>
    <w:rsid w:val="0083583C"/>
    <w:rsid w:val="00840506"/>
    <w:rsid w:val="008409AF"/>
    <w:rsid w:val="00840FB8"/>
    <w:rsid w:val="00841E8C"/>
    <w:rsid w:val="00843C48"/>
    <w:rsid w:val="0084648A"/>
    <w:rsid w:val="00852429"/>
    <w:rsid w:val="008552F1"/>
    <w:rsid w:val="008561D2"/>
    <w:rsid w:val="00856DCF"/>
    <w:rsid w:val="008576D8"/>
    <w:rsid w:val="00864793"/>
    <w:rsid w:val="008668CD"/>
    <w:rsid w:val="0087463D"/>
    <w:rsid w:val="00875CF1"/>
    <w:rsid w:val="00876773"/>
    <w:rsid w:val="0088375E"/>
    <w:rsid w:val="00883FC9"/>
    <w:rsid w:val="00895B98"/>
    <w:rsid w:val="008969C7"/>
    <w:rsid w:val="00896F43"/>
    <w:rsid w:val="008B29A0"/>
    <w:rsid w:val="008B3197"/>
    <w:rsid w:val="008B3ABB"/>
    <w:rsid w:val="008B3FDA"/>
    <w:rsid w:val="008B5634"/>
    <w:rsid w:val="008C0F37"/>
    <w:rsid w:val="008C131A"/>
    <w:rsid w:val="008C36C0"/>
    <w:rsid w:val="008C7A47"/>
    <w:rsid w:val="008D103B"/>
    <w:rsid w:val="008D27DE"/>
    <w:rsid w:val="008D5D43"/>
    <w:rsid w:val="008D76CA"/>
    <w:rsid w:val="008E25F7"/>
    <w:rsid w:val="008F49FC"/>
    <w:rsid w:val="008F5E8F"/>
    <w:rsid w:val="008F6A59"/>
    <w:rsid w:val="009018AF"/>
    <w:rsid w:val="0090242E"/>
    <w:rsid w:val="00904D4D"/>
    <w:rsid w:val="00905B23"/>
    <w:rsid w:val="009067FB"/>
    <w:rsid w:val="00910E4B"/>
    <w:rsid w:val="0091566A"/>
    <w:rsid w:val="009200D8"/>
    <w:rsid w:val="00922923"/>
    <w:rsid w:val="009241DE"/>
    <w:rsid w:val="00936764"/>
    <w:rsid w:val="009367AE"/>
    <w:rsid w:val="00937946"/>
    <w:rsid w:val="00942914"/>
    <w:rsid w:val="00944878"/>
    <w:rsid w:val="0094512D"/>
    <w:rsid w:val="00953A66"/>
    <w:rsid w:val="009546CF"/>
    <w:rsid w:val="00955411"/>
    <w:rsid w:val="009568A3"/>
    <w:rsid w:val="00960120"/>
    <w:rsid w:val="0096073B"/>
    <w:rsid w:val="00965F4E"/>
    <w:rsid w:val="00965FEA"/>
    <w:rsid w:val="00970D04"/>
    <w:rsid w:val="00971607"/>
    <w:rsid w:val="00972F55"/>
    <w:rsid w:val="0097559A"/>
    <w:rsid w:val="00976F3B"/>
    <w:rsid w:val="0098061B"/>
    <w:rsid w:val="00980B98"/>
    <w:rsid w:val="00981622"/>
    <w:rsid w:val="00981636"/>
    <w:rsid w:val="00982D31"/>
    <w:rsid w:val="00982D3A"/>
    <w:rsid w:val="009837FA"/>
    <w:rsid w:val="00984DAB"/>
    <w:rsid w:val="00991DAF"/>
    <w:rsid w:val="009A64FD"/>
    <w:rsid w:val="009A7139"/>
    <w:rsid w:val="009B2AD5"/>
    <w:rsid w:val="009B5649"/>
    <w:rsid w:val="009B648D"/>
    <w:rsid w:val="009B670A"/>
    <w:rsid w:val="009B74AE"/>
    <w:rsid w:val="009C3511"/>
    <w:rsid w:val="009C3D42"/>
    <w:rsid w:val="009D0911"/>
    <w:rsid w:val="009D5F2A"/>
    <w:rsid w:val="009D7B53"/>
    <w:rsid w:val="009E056A"/>
    <w:rsid w:val="009E3F64"/>
    <w:rsid w:val="009E698F"/>
    <w:rsid w:val="009F0928"/>
    <w:rsid w:val="009F3496"/>
    <w:rsid w:val="009F6C5C"/>
    <w:rsid w:val="009F767F"/>
    <w:rsid w:val="009F7B2D"/>
    <w:rsid w:val="00A03F41"/>
    <w:rsid w:val="00A052BC"/>
    <w:rsid w:val="00A0779E"/>
    <w:rsid w:val="00A150DF"/>
    <w:rsid w:val="00A15DC7"/>
    <w:rsid w:val="00A205A2"/>
    <w:rsid w:val="00A24521"/>
    <w:rsid w:val="00A34DB0"/>
    <w:rsid w:val="00A46959"/>
    <w:rsid w:val="00A47A67"/>
    <w:rsid w:val="00A507CC"/>
    <w:rsid w:val="00A57D2D"/>
    <w:rsid w:val="00A60DC4"/>
    <w:rsid w:val="00A6234E"/>
    <w:rsid w:val="00A62C0C"/>
    <w:rsid w:val="00A63622"/>
    <w:rsid w:val="00A655D8"/>
    <w:rsid w:val="00A808F5"/>
    <w:rsid w:val="00A82251"/>
    <w:rsid w:val="00A846C3"/>
    <w:rsid w:val="00A879CB"/>
    <w:rsid w:val="00A90312"/>
    <w:rsid w:val="00A928FC"/>
    <w:rsid w:val="00AA15A6"/>
    <w:rsid w:val="00AA1F9B"/>
    <w:rsid w:val="00AA2CC1"/>
    <w:rsid w:val="00AA449C"/>
    <w:rsid w:val="00AA665F"/>
    <w:rsid w:val="00AA73D9"/>
    <w:rsid w:val="00AA7522"/>
    <w:rsid w:val="00AC2F72"/>
    <w:rsid w:val="00AC3B4E"/>
    <w:rsid w:val="00AD0766"/>
    <w:rsid w:val="00AD1711"/>
    <w:rsid w:val="00AD3DC3"/>
    <w:rsid w:val="00AE3472"/>
    <w:rsid w:val="00AE3DEB"/>
    <w:rsid w:val="00AE5A3A"/>
    <w:rsid w:val="00B01B5E"/>
    <w:rsid w:val="00B03B42"/>
    <w:rsid w:val="00B133FD"/>
    <w:rsid w:val="00B145E7"/>
    <w:rsid w:val="00B2684D"/>
    <w:rsid w:val="00B32E1C"/>
    <w:rsid w:val="00B36128"/>
    <w:rsid w:val="00B42226"/>
    <w:rsid w:val="00B4401A"/>
    <w:rsid w:val="00B479E0"/>
    <w:rsid w:val="00B47EA1"/>
    <w:rsid w:val="00B529B7"/>
    <w:rsid w:val="00B61305"/>
    <w:rsid w:val="00B737D0"/>
    <w:rsid w:val="00B748E2"/>
    <w:rsid w:val="00B75FF9"/>
    <w:rsid w:val="00B7796D"/>
    <w:rsid w:val="00B819B2"/>
    <w:rsid w:val="00B833EC"/>
    <w:rsid w:val="00B84E5E"/>
    <w:rsid w:val="00B876E1"/>
    <w:rsid w:val="00B92CC3"/>
    <w:rsid w:val="00B945C5"/>
    <w:rsid w:val="00B95274"/>
    <w:rsid w:val="00B95A40"/>
    <w:rsid w:val="00BA5413"/>
    <w:rsid w:val="00BA5DA5"/>
    <w:rsid w:val="00BB59A6"/>
    <w:rsid w:val="00BC4762"/>
    <w:rsid w:val="00BC58DB"/>
    <w:rsid w:val="00BC7399"/>
    <w:rsid w:val="00BD238C"/>
    <w:rsid w:val="00BD241E"/>
    <w:rsid w:val="00BD245D"/>
    <w:rsid w:val="00BD2FF8"/>
    <w:rsid w:val="00BD48B6"/>
    <w:rsid w:val="00BD506A"/>
    <w:rsid w:val="00BD541A"/>
    <w:rsid w:val="00BE1896"/>
    <w:rsid w:val="00BE2F77"/>
    <w:rsid w:val="00BF079E"/>
    <w:rsid w:val="00BF0F6D"/>
    <w:rsid w:val="00BF1864"/>
    <w:rsid w:val="00BF6673"/>
    <w:rsid w:val="00BF7F08"/>
    <w:rsid w:val="00C01984"/>
    <w:rsid w:val="00C04FDA"/>
    <w:rsid w:val="00C1179C"/>
    <w:rsid w:val="00C23A85"/>
    <w:rsid w:val="00C24580"/>
    <w:rsid w:val="00C27758"/>
    <w:rsid w:val="00C35572"/>
    <w:rsid w:val="00C35843"/>
    <w:rsid w:val="00C376D4"/>
    <w:rsid w:val="00C40045"/>
    <w:rsid w:val="00C412D7"/>
    <w:rsid w:val="00C45AD7"/>
    <w:rsid w:val="00C51564"/>
    <w:rsid w:val="00C540FE"/>
    <w:rsid w:val="00C55713"/>
    <w:rsid w:val="00C5658F"/>
    <w:rsid w:val="00C574CB"/>
    <w:rsid w:val="00C62D73"/>
    <w:rsid w:val="00C64FBE"/>
    <w:rsid w:val="00C668DE"/>
    <w:rsid w:val="00C71990"/>
    <w:rsid w:val="00C73334"/>
    <w:rsid w:val="00C736A1"/>
    <w:rsid w:val="00C77586"/>
    <w:rsid w:val="00C809E9"/>
    <w:rsid w:val="00C83098"/>
    <w:rsid w:val="00C8625C"/>
    <w:rsid w:val="00C87352"/>
    <w:rsid w:val="00C875BF"/>
    <w:rsid w:val="00C94DAF"/>
    <w:rsid w:val="00CA0AAB"/>
    <w:rsid w:val="00CA2B0F"/>
    <w:rsid w:val="00CA6666"/>
    <w:rsid w:val="00CB65D2"/>
    <w:rsid w:val="00CC5170"/>
    <w:rsid w:val="00CC7B91"/>
    <w:rsid w:val="00CD119D"/>
    <w:rsid w:val="00CD266A"/>
    <w:rsid w:val="00CD4AF1"/>
    <w:rsid w:val="00CD4C9F"/>
    <w:rsid w:val="00CD5885"/>
    <w:rsid w:val="00CE163E"/>
    <w:rsid w:val="00CE2064"/>
    <w:rsid w:val="00CE57E8"/>
    <w:rsid w:val="00CE6BE0"/>
    <w:rsid w:val="00CF5241"/>
    <w:rsid w:val="00D01959"/>
    <w:rsid w:val="00D1020C"/>
    <w:rsid w:val="00D11DF4"/>
    <w:rsid w:val="00D16024"/>
    <w:rsid w:val="00D20F32"/>
    <w:rsid w:val="00D368D1"/>
    <w:rsid w:val="00D37F03"/>
    <w:rsid w:val="00D52DAA"/>
    <w:rsid w:val="00D5527F"/>
    <w:rsid w:val="00D56848"/>
    <w:rsid w:val="00D60195"/>
    <w:rsid w:val="00D617AA"/>
    <w:rsid w:val="00D63433"/>
    <w:rsid w:val="00D747AA"/>
    <w:rsid w:val="00D77A5D"/>
    <w:rsid w:val="00D80305"/>
    <w:rsid w:val="00D9222D"/>
    <w:rsid w:val="00D97B1A"/>
    <w:rsid w:val="00DA0319"/>
    <w:rsid w:val="00DA0EF7"/>
    <w:rsid w:val="00DA1320"/>
    <w:rsid w:val="00DA373A"/>
    <w:rsid w:val="00DB1D84"/>
    <w:rsid w:val="00DC0B45"/>
    <w:rsid w:val="00DC13F7"/>
    <w:rsid w:val="00DC4130"/>
    <w:rsid w:val="00DC7B66"/>
    <w:rsid w:val="00DD0951"/>
    <w:rsid w:val="00DE67D1"/>
    <w:rsid w:val="00DE7731"/>
    <w:rsid w:val="00DF204E"/>
    <w:rsid w:val="00E007E6"/>
    <w:rsid w:val="00E0108B"/>
    <w:rsid w:val="00E016C6"/>
    <w:rsid w:val="00E025C7"/>
    <w:rsid w:val="00E15977"/>
    <w:rsid w:val="00E17EA1"/>
    <w:rsid w:val="00E262CF"/>
    <w:rsid w:val="00E26D78"/>
    <w:rsid w:val="00E26DD5"/>
    <w:rsid w:val="00E3080B"/>
    <w:rsid w:val="00E33C17"/>
    <w:rsid w:val="00E34416"/>
    <w:rsid w:val="00E35CAF"/>
    <w:rsid w:val="00E4279C"/>
    <w:rsid w:val="00E437F7"/>
    <w:rsid w:val="00E475C9"/>
    <w:rsid w:val="00E50A30"/>
    <w:rsid w:val="00E5533B"/>
    <w:rsid w:val="00E56882"/>
    <w:rsid w:val="00E60760"/>
    <w:rsid w:val="00E65C73"/>
    <w:rsid w:val="00E65FDB"/>
    <w:rsid w:val="00E713D5"/>
    <w:rsid w:val="00E7335B"/>
    <w:rsid w:val="00E755F4"/>
    <w:rsid w:val="00E75F3F"/>
    <w:rsid w:val="00E761D8"/>
    <w:rsid w:val="00E77FF4"/>
    <w:rsid w:val="00E83D44"/>
    <w:rsid w:val="00E85CF6"/>
    <w:rsid w:val="00E927D5"/>
    <w:rsid w:val="00E96125"/>
    <w:rsid w:val="00EA144C"/>
    <w:rsid w:val="00EA2EAB"/>
    <w:rsid w:val="00EA515A"/>
    <w:rsid w:val="00EA7ABD"/>
    <w:rsid w:val="00EB7E6C"/>
    <w:rsid w:val="00EC1425"/>
    <w:rsid w:val="00EC20B1"/>
    <w:rsid w:val="00EC3CC7"/>
    <w:rsid w:val="00EC554E"/>
    <w:rsid w:val="00ED46FF"/>
    <w:rsid w:val="00ED5B1F"/>
    <w:rsid w:val="00ED5D05"/>
    <w:rsid w:val="00ED6A7E"/>
    <w:rsid w:val="00ED6B6A"/>
    <w:rsid w:val="00ED745A"/>
    <w:rsid w:val="00EE2F21"/>
    <w:rsid w:val="00EE3BDF"/>
    <w:rsid w:val="00EE6FBB"/>
    <w:rsid w:val="00EF02B3"/>
    <w:rsid w:val="00F00E20"/>
    <w:rsid w:val="00F03290"/>
    <w:rsid w:val="00F04890"/>
    <w:rsid w:val="00F053E4"/>
    <w:rsid w:val="00F11BD3"/>
    <w:rsid w:val="00F13797"/>
    <w:rsid w:val="00F1547E"/>
    <w:rsid w:val="00F15DF4"/>
    <w:rsid w:val="00F23171"/>
    <w:rsid w:val="00F25195"/>
    <w:rsid w:val="00F26AA4"/>
    <w:rsid w:val="00F3101C"/>
    <w:rsid w:val="00F3453E"/>
    <w:rsid w:val="00F36F8D"/>
    <w:rsid w:val="00F379EF"/>
    <w:rsid w:val="00F4096E"/>
    <w:rsid w:val="00F4212F"/>
    <w:rsid w:val="00F42945"/>
    <w:rsid w:val="00F42A0E"/>
    <w:rsid w:val="00F430E7"/>
    <w:rsid w:val="00F4770F"/>
    <w:rsid w:val="00F50BDA"/>
    <w:rsid w:val="00F51DC2"/>
    <w:rsid w:val="00F559BC"/>
    <w:rsid w:val="00F565C7"/>
    <w:rsid w:val="00F56802"/>
    <w:rsid w:val="00F602C8"/>
    <w:rsid w:val="00F60C03"/>
    <w:rsid w:val="00F66A9C"/>
    <w:rsid w:val="00F67544"/>
    <w:rsid w:val="00F70B72"/>
    <w:rsid w:val="00F72E70"/>
    <w:rsid w:val="00F77ACA"/>
    <w:rsid w:val="00F806BB"/>
    <w:rsid w:val="00F825D8"/>
    <w:rsid w:val="00F862C1"/>
    <w:rsid w:val="00F86335"/>
    <w:rsid w:val="00F92499"/>
    <w:rsid w:val="00F93511"/>
    <w:rsid w:val="00F94633"/>
    <w:rsid w:val="00FA0935"/>
    <w:rsid w:val="00FA0B45"/>
    <w:rsid w:val="00FB7B86"/>
    <w:rsid w:val="00FC0B3D"/>
    <w:rsid w:val="00FC55B1"/>
    <w:rsid w:val="00FC5FF1"/>
    <w:rsid w:val="00FC7066"/>
    <w:rsid w:val="00FC714F"/>
    <w:rsid w:val="00FD42E6"/>
    <w:rsid w:val="00FD58AE"/>
    <w:rsid w:val="00FD7BBB"/>
    <w:rsid w:val="00FE648F"/>
    <w:rsid w:val="00FE6DDA"/>
    <w:rsid w:val="00FE7386"/>
    <w:rsid w:val="00FF0BC4"/>
    <w:rsid w:val="00FF33DB"/>
    <w:rsid w:val="00FF4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15:docId w15:val="{A3D16A50-0553-4117-B794-F6A02C392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qFormat="1"/>
    <w:lsdException w:name="toc 3" w:locked="1" w:semiHidden="1" w:uiPriority="39" w:unhideWhenUsed="1" w:qFormat="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A64FD"/>
    <w:rPr>
      <w:rFonts w:ascii="Arial" w:hAnsi="Arial"/>
      <w:sz w:val="24"/>
      <w:szCs w:val="24"/>
    </w:rPr>
  </w:style>
  <w:style w:type="paragraph" w:styleId="Heading1">
    <w:name w:val="heading 1"/>
    <w:next w:val="BodyText"/>
    <w:link w:val="Heading1Char"/>
    <w:autoRedefine/>
    <w:qFormat/>
    <w:rsid w:val="005171FF"/>
    <w:pPr>
      <w:keepLines/>
      <w:numPr>
        <w:numId w:val="23"/>
      </w:numPr>
      <w:spacing w:before="240" w:after="160"/>
      <w:ind w:left="720" w:hanging="720"/>
      <w:outlineLvl w:val="0"/>
    </w:pPr>
    <w:rPr>
      <w:rFonts w:ascii="Arial" w:hAnsi="Arial" w:cs="Arial"/>
      <w:b/>
      <w:bCs/>
      <w:kern w:val="32"/>
      <w:sz w:val="26"/>
      <w:szCs w:val="26"/>
    </w:rPr>
  </w:style>
  <w:style w:type="paragraph" w:styleId="Heading2">
    <w:name w:val="heading 2"/>
    <w:basedOn w:val="Heading1"/>
    <w:next w:val="BodyText"/>
    <w:link w:val="Heading2Char"/>
    <w:autoRedefine/>
    <w:qFormat/>
    <w:rsid w:val="003623CA"/>
    <w:pPr>
      <w:numPr>
        <w:ilvl w:val="1"/>
      </w:numPr>
      <w:spacing w:before="180" w:after="60"/>
      <w:ind w:left="720" w:hanging="720"/>
      <w:outlineLvl w:val="1"/>
    </w:pPr>
    <w:rPr>
      <w:iCs/>
      <w:spacing w:val="1"/>
      <w:sz w:val="22"/>
    </w:rPr>
  </w:style>
  <w:style w:type="paragraph" w:styleId="Heading3">
    <w:name w:val="heading 3"/>
    <w:basedOn w:val="Heading2"/>
    <w:next w:val="BodyText"/>
    <w:link w:val="Heading3Char"/>
    <w:rsid w:val="009A64FD"/>
    <w:pPr>
      <w:numPr>
        <w:ilvl w:val="2"/>
      </w:numPr>
      <w:spacing w:before="140" w:after="40"/>
      <w:outlineLvl w:val="2"/>
    </w:pPr>
    <w:rPr>
      <w:spacing w:val="20"/>
      <w:sz w:val="18"/>
      <w:szCs w:val="22"/>
    </w:rPr>
  </w:style>
  <w:style w:type="paragraph" w:styleId="Heading4">
    <w:name w:val="heading 4"/>
    <w:basedOn w:val="Heading3"/>
    <w:next w:val="BodyText"/>
    <w:link w:val="Heading4Char"/>
    <w:qFormat/>
    <w:locked/>
    <w:rsid w:val="009A64FD"/>
    <w:pPr>
      <w:numPr>
        <w:ilvl w:val="3"/>
      </w:numPr>
      <w:spacing w:before="240" w:after="60"/>
      <w:outlineLvl w:val="3"/>
    </w:pPr>
    <w:rPr>
      <w:spacing w:val="10"/>
      <w:szCs w:val="28"/>
    </w:rPr>
  </w:style>
  <w:style w:type="paragraph" w:styleId="Heading5">
    <w:name w:val="heading 5"/>
    <w:basedOn w:val="Heading4"/>
    <w:next w:val="BodyText"/>
    <w:link w:val="Heading5Char"/>
    <w:qFormat/>
    <w:locked/>
    <w:rsid w:val="009A64FD"/>
    <w:pPr>
      <w:numPr>
        <w:ilvl w:val="4"/>
      </w:numPr>
      <w:outlineLvl w:val="4"/>
    </w:pPr>
    <w:rPr>
      <w:i/>
      <w:spacing w:val="0"/>
      <w:sz w:val="16"/>
      <w:szCs w:val="26"/>
    </w:rPr>
  </w:style>
  <w:style w:type="paragraph" w:styleId="Heading6">
    <w:name w:val="heading 6"/>
    <w:basedOn w:val="Normal"/>
    <w:next w:val="Normal"/>
    <w:qFormat/>
    <w:locked/>
    <w:rsid w:val="009A64FD"/>
    <w:pPr>
      <w:numPr>
        <w:ilvl w:val="5"/>
        <w:numId w:val="23"/>
      </w:numPr>
      <w:spacing w:before="240" w:after="60"/>
      <w:outlineLvl w:val="5"/>
    </w:pPr>
    <w:rPr>
      <w:rFonts w:ascii="Times New Roman" w:hAnsi="Times New Roman"/>
      <w:b/>
      <w:bCs/>
      <w:sz w:val="22"/>
      <w:szCs w:val="22"/>
    </w:rPr>
  </w:style>
  <w:style w:type="paragraph" w:styleId="Heading7">
    <w:name w:val="heading 7"/>
    <w:basedOn w:val="Normal"/>
    <w:next w:val="Normal"/>
    <w:qFormat/>
    <w:locked/>
    <w:rsid w:val="009A64FD"/>
    <w:pPr>
      <w:numPr>
        <w:ilvl w:val="6"/>
        <w:numId w:val="23"/>
      </w:numPr>
      <w:spacing w:before="240" w:after="60"/>
      <w:outlineLvl w:val="6"/>
    </w:pPr>
    <w:rPr>
      <w:rFonts w:ascii="Times New Roman" w:hAnsi="Times New Roman"/>
    </w:rPr>
  </w:style>
  <w:style w:type="paragraph" w:styleId="Heading8">
    <w:name w:val="heading 8"/>
    <w:basedOn w:val="Normal"/>
    <w:next w:val="Normal"/>
    <w:qFormat/>
    <w:locked/>
    <w:rsid w:val="009A64FD"/>
    <w:pPr>
      <w:numPr>
        <w:ilvl w:val="7"/>
        <w:numId w:val="23"/>
      </w:numPr>
      <w:spacing w:before="240" w:after="60"/>
      <w:outlineLvl w:val="7"/>
    </w:pPr>
    <w:rPr>
      <w:rFonts w:ascii="Times New Roman" w:hAnsi="Times New Roman"/>
      <w:i/>
      <w:iCs/>
    </w:rPr>
  </w:style>
  <w:style w:type="paragraph" w:styleId="Heading9">
    <w:name w:val="heading 9"/>
    <w:basedOn w:val="Normal"/>
    <w:next w:val="Normal"/>
    <w:qFormat/>
    <w:locked/>
    <w:rsid w:val="009A64FD"/>
    <w:pPr>
      <w:numPr>
        <w:ilvl w:val="8"/>
        <w:numId w:val="23"/>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ocked/>
    <w:rsid w:val="009A64FD"/>
    <w:pPr>
      <w:pBdr>
        <w:bottom w:val="inset" w:sz="6" w:space="1" w:color="auto"/>
      </w:pBdr>
      <w:spacing w:before="80" w:after="360"/>
      <w:jc w:val="right"/>
    </w:pPr>
    <w:rPr>
      <w:sz w:val="16"/>
      <w:szCs w:val="16"/>
    </w:rPr>
  </w:style>
  <w:style w:type="paragraph" w:customStyle="1" w:styleId="Number">
    <w:name w:val="Number"/>
    <w:basedOn w:val="BodyText"/>
    <w:autoRedefine/>
    <w:qFormat/>
    <w:rsid w:val="00622FD1"/>
    <w:pPr>
      <w:numPr>
        <w:numId w:val="1"/>
      </w:numPr>
      <w:spacing w:after="80"/>
    </w:pPr>
  </w:style>
  <w:style w:type="paragraph" w:styleId="BodyText">
    <w:name w:val="Body Text"/>
    <w:basedOn w:val="Normal"/>
    <w:link w:val="BodyTextChar"/>
    <w:autoRedefine/>
    <w:uiPriority w:val="99"/>
    <w:qFormat/>
    <w:rsid w:val="00032AEE"/>
    <w:pPr>
      <w:keepLines/>
      <w:spacing w:after="120"/>
      <w:ind w:left="720"/>
      <w:jc w:val="both"/>
    </w:pPr>
    <w:rPr>
      <w:sz w:val="18"/>
      <w:szCs w:val="18"/>
    </w:rPr>
  </w:style>
  <w:style w:type="paragraph" w:styleId="Footer">
    <w:name w:val="footer"/>
    <w:basedOn w:val="Normal"/>
    <w:link w:val="FooterChar"/>
    <w:uiPriority w:val="99"/>
    <w:rsid w:val="009A64FD"/>
    <w:pPr>
      <w:pBdr>
        <w:top w:val="single" w:sz="4" w:space="4" w:color="auto"/>
      </w:pBdr>
      <w:tabs>
        <w:tab w:val="left" w:pos="0"/>
        <w:tab w:val="center" w:pos="5040"/>
        <w:tab w:val="right" w:pos="9990"/>
      </w:tabs>
      <w:spacing w:before="120"/>
      <w:ind w:left="-360" w:right="-360"/>
    </w:pPr>
    <w:rPr>
      <w:sz w:val="16"/>
    </w:rPr>
  </w:style>
  <w:style w:type="paragraph" w:styleId="Caption">
    <w:name w:val="caption"/>
    <w:aliases w:val="Caption Figure"/>
    <w:basedOn w:val="Normal"/>
    <w:next w:val="Normal"/>
    <w:autoRedefine/>
    <w:qFormat/>
    <w:locked/>
    <w:rsid w:val="009A64FD"/>
    <w:pPr>
      <w:spacing w:after="200"/>
      <w:jc w:val="center"/>
    </w:pPr>
    <w:rPr>
      <w:bCs/>
      <w:color w:val="000000"/>
      <w:sz w:val="18"/>
      <w:szCs w:val="18"/>
    </w:rPr>
  </w:style>
  <w:style w:type="paragraph" w:styleId="ListBullet">
    <w:name w:val="List Bullet"/>
    <w:basedOn w:val="Normal"/>
    <w:link w:val="ListBulletChar"/>
    <w:autoRedefine/>
    <w:qFormat/>
    <w:rsid w:val="002C5D1E"/>
    <w:pPr>
      <w:numPr>
        <w:numId w:val="10"/>
      </w:numPr>
      <w:spacing w:before="40" w:after="40"/>
      <w:ind w:left="1066"/>
      <w:jc w:val="both"/>
    </w:pPr>
    <w:rPr>
      <w:sz w:val="18"/>
    </w:rPr>
  </w:style>
  <w:style w:type="paragraph" w:customStyle="1" w:styleId="TableHeading">
    <w:name w:val="TableHeading"/>
    <w:basedOn w:val="Normal"/>
    <w:rsid w:val="009A64FD"/>
    <w:pPr>
      <w:spacing w:before="80" w:after="80"/>
      <w:jc w:val="center"/>
    </w:pPr>
    <w:rPr>
      <w:b/>
      <w:sz w:val="16"/>
      <w:szCs w:val="16"/>
    </w:rPr>
  </w:style>
  <w:style w:type="character" w:styleId="Hyperlink">
    <w:name w:val="Hyperlink"/>
    <w:basedOn w:val="BodyTextChar"/>
    <w:uiPriority w:val="99"/>
    <w:rsid w:val="009A64FD"/>
    <w:rPr>
      <w:rFonts w:ascii="Arial" w:hAnsi="Arial" w:cs="Times New Roman"/>
      <w:color w:val="1F52A2"/>
      <w:sz w:val="18"/>
      <w:szCs w:val="18"/>
    </w:rPr>
  </w:style>
  <w:style w:type="paragraph" w:customStyle="1" w:styleId="Code">
    <w:name w:val="Code"/>
    <w:basedOn w:val="BodyText"/>
    <w:link w:val="CodeChar"/>
    <w:rsid w:val="009A64FD"/>
    <w:pPr>
      <w:tabs>
        <w:tab w:val="left" w:pos="360"/>
        <w:tab w:val="left" w:pos="720"/>
        <w:tab w:val="left" w:pos="1080"/>
        <w:tab w:val="left" w:pos="1440"/>
        <w:tab w:val="left" w:pos="1800"/>
      </w:tabs>
      <w:spacing w:after="0"/>
      <w:jc w:val="left"/>
    </w:pPr>
    <w:rPr>
      <w:rFonts w:ascii="Courier New" w:hAnsi="Courier New"/>
    </w:rPr>
  </w:style>
  <w:style w:type="paragraph" w:customStyle="1" w:styleId="CaptionTableandCode">
    <w:name w:val="Caption Table and Code"/>
    <w:basedOn w:val="Normal"/>
    <w:semiHidden/>
    <w:locked/>
    <w:rsid w:val="009A64FD"/>
    <w:pPr>
      <w:keepNext/>
      <w:spacing w:before="120" w:after="120"/>
    </w:pPr>
    <w:rPr>
      <w:bCs/>
      <w:sz w:val="18"/>
      <w:szCs w:val="18"/>
    </w:rPr>
  </w:style>
  <w:style w:type="paragraph" w:customStyle="1" w:styleId="Copyright">
    <w:name w:val="Copyright"/>
    <w:basedOn w:val="Normal"/>
    <w:rsid w:val="009A64FD"/>
    <w:pPr>
      <w:jc w:val="both"/>
    </w:pPr>
    <w:rPr>
      <w:sz w:val="15"/>
      <w:szCs w:val="12"/>
    </w:rPr>
  </w:style>
  <w:style w:type="paragraph" w:customStyle="1" w:styleId="ANTitle">
    <w:name w:val="AN Title"/>
    <w:basedOn w:val="HeadingAuthor"/>
    <w:link w:val="ANTitleChar"/>
    <w:rsid w:val="009A64FD"/>
    <w:pPr>
      <w:spacing w:before="100" w:beforeAutospacing="1" w:after="100" w:afterAutospacing="1"/>
    </w:pPr>
    <w:rPr>
      <w:bCs w:val="0"/>
      <w:color w:val="1F497D" w:themeColor="text2"/>
    </w:rPr>
  </w:style>
  <w:style w:type="paragraph" w:customStyle="1" w:styleId="ANTitle0">
    <w:name w:val="AN #Title"/>
    <w:basedOn w:val="BodyText"/>
    <w:link w:val="ANTitleChar0"/>
    <w:rsid w:val="009A64FD"/>
    <w:pPr>
      <w:spacing w:before="120"/>
      <w:jc w:val="right"/>
    </w:pPr>
    <w:rPr>
      <w:b/>
      <w:sz w:val="28"/>
      <w:szCs w:val="28"/>
    </w:rPr>
  </w:style>
  <w:style w:type="character" w:styleId="PageNumber">
    <w:name w:val="page number"/>
    <w:basedOn w:val="DefaultParagraphFont"/>
    <w:semiHidden/>
    <w:locked/>
    <w:rsid w:val="009A64FD"/>
    <w:rPr>
      <w:rFonts w:ascii="Arial" w:hAnsi="Arial" w:cs="Times New Roman"/>
      <w:sz w:val="16"/>
    </w:rPr>
  </w:style>
  <w:style w:type="paragraph" w:customStyle="1" w:styleId="TableCell">
    <w:name w:val="TableCell"/>
    <w:link w:val="TableCellChar"/>
    <w:rsid w:val="009A64FD"/>
    <w:pPr>
      <w:spacing w:before="60" w:after="60"/>
    </w:pPr>
    <w:rPr>
      <w:rFonts w:ascii="Arial" w:hAnsi="Arial"/>
      <w:sz w:val="16"/>
      <w:szCs w:val="16"/>
    </w:rPr>
  </w:style>
  <w:style w:type="paragraph" w:customStyle="1" w:styleId="Note">
    <w:name w:val="Note"/>
    <w:basedOn w:val="BodyText"/>
    <w:rsid w:val="009A64FD"/>
    <w:pPr>
      <w:numPr>
        <w:numId w:val="21"/>
      </w:numPr>
    </w:pPr>
    <w:rPr>
      <w:szCs w:val="14"/>
    </w:rPr>
  </w:style>
  <w:style w:type="paragraph" w:styleId="FootnoteText">
    <w:name w:val="footnote text"/>
    <w:basedOn w:val="BodyText"/>
    <w:locked/>
    <w:rsid w:val="009A64FD"/>
    <w:rPr>
      <w:sz w:val="16"/>
      <w:szCs w:val="20"/>
    </w:rPr>
  </w:style>
  <w:style w:type="paragraph" w:customStyle="1" w:styleId="EquationTitle">
    <w:name w:val="Equation Title"/>
    <w:next w:val="BodyText"/>
    <w:rsid w:val="009A64FD"/>
    <w:pPr>
      <w:tabs>
        <w:tab w:val="left" w:pos="1620"/>
      </w:tabs>
      <w:spacing w:after="120"/>
      <w:ind w:left="720"/>
    </w:pPr>
    <w:rPr>
      <w:rFonts w:ascii="Arial" w:hAnsi="Arial"/>
      <w:sz w:val="18"/>
    </w:rPr>
  </w:style>
  <w:style w:type="paragraph" w:styleId="Closing">
    <w:name w:val="Closing"/>
    <w:basedOn w:val="Normal"/>
    <w:semiHidden/>
    <w:locked/>
    <w:rsid w:val="009A64FD"/>
    <w:pPr>
      <w:ind w:left="4320"/>
    </w:pPr>
  </w:style>
  <w:style w:type="paragraph" w:styleId="CommentText">
    <w:name w:val="annotation text"/>
    <w:basedOn w:val="Normal"/>
    <w:link w:val="CommentTextChar"/>
    <w:semiHidden/>
    <w:locked/>
    <w:rsid w:val="009A64FD"/>
    <w:rPr>
      <w:sz w:val="20"/>
      <w:szCs w:val="20"/>
    </w:rPr>
  </w:style>
  <w:style w:type="paragraph" w:styleId="Date">
    <w:name w:val="Date"/>
    <w:basedOn w:val="Normal"/>
    <w:next w:val="Normal"/>
    <w:semiHidden/>
    <w:locked/>
    <w:rsid w:val="009A64FD"/>
  </w:style>
  <w:style w:type="paragraph" w:styleId="DocumentMap">
    <w:name w:val="Document Map"/>
    <w:basedOn w:val="Normal"/>
    <w:semiHidden/>
    <w:locked/>
    <w:rsid w:val="009A64FD"/>
    <w:pPr>
      <w:shd w:val="clear" w:color="auto" w:fill="000080"/>
    </w:pPr>
    <w:rPr>
      <w:rFonts w:ascii="Tahoma" w:hAnsi="Tahoma" w:cs="Tahoma"/>
    </w:rPr>
  </w:style>
  <w:style w:type="paragraph" w:styleId="List">
    <w:name w:val="List"/>
    <w:basedOn w:val="Normal"/>
    <w:semiHidden/>
    <w:locked/>
    <w:rsid w:val="009A64FD"/>
    <w:pPr>
      <w:ind w:left="360" w:hanging="360"/>
    </w:pPr>
  </w:style>
  <w:style w:type="character" w:customStyle="1" w:styleId="Heading5Char">
    <w:name w:val="Heading 5 Char"/>
    <w:basedOn w:val="DefaultParagraphFont"/>
    <w:link w:val="Heading5"/>
    <w:rsid w:val="009A64FD"/>
    <w:rPr>
      <w:rFonts w:ascii="Arial" w:hAnsi="Arial" w:cs="Arial"/>
      <w:b/>
      <w:bCs/>
      <w:i/>
      <w:iCs/>
      <w:kern w:val="32"/>
      <w:sz w:val="16"/>
      <w:szCs w:val="26"/>
    </w:rPr>
  </w:style>
  <w:style w:type="paragraph" w:styleId="NormalWeb">
    <w:name w:val="Normal (Web)"/>
    <w:basedOn w:val="Normal"/>
    <w:semiHidden/>
    <w:locked/>
    <w:rsid w:val="009A64FD"/>
    <w:rPr>
      <w:rFonts w:ascii="Times New Roman" w:hAnsi="Times New Roman"/>
    </w:rPr>
  </w:style>
  <w:style w:type="paragraph" w:styleId="NormalIndent">
    <w:name w:val="Normal Indent"/>
    <w:basedOn w:val="Normal"/>
    <w:semiHidden/>
    <w:locked/>
    <w:rsid w:val="009A64FD"/>
    <w:pPr>
      <w:ind w:left="720"/>
    </w:pPr>
  </w:style>
  <w:style w:type="paragraph" w:styleId="NoteHeading">
    <w:name w:val="Note Heading"/>
    <w:basedOn w:val="Normal"/>
    <w:next w:val="Normal"/>
    <w:semiHidden/>
    <w:locked/>
    <w:rsid w:val="009A64FD"/>
    <w:rPr>
      <w:b/>
      <w:sz w:val="14"/>
    </w:rPr>
  </w:style>
  <w:style w:type="paragraph" w:styleId="PlainText">
    <w:name w:val="Plain Text"/>
    <w:basedOn w:val="Normal"/>
    <w:semiHidden/>
    <w:locked/>
    <w:rsid w:val="009A64FD"/>
    <w:rPr>
      <w:rFonts w:ascii="Courier New" w:hAnsi="Courier New" w:cs="Courier New"/>
      <w:sz w:val="20"/>
      <w:szCs w:val="20"/>
    </w:rPr>
  </w:style>
  <w:style w:type="paragraph" w:styleId="Salutation">
    <w:name w:val="Salutation"/>
    <w:basedOn w:val="Normal"/>
    <w:next w:val="Normal"/>
    <w:semiHidden/>
    <w:locked/>
    <w:rsid w:val="009A64FD"/>
  </w:style>
  <w:style w:type="character" w:styleId="FollowedHyperlink">
    <w:name w:val="FollowedHyperlink"/>
    <w:basedOn w:val="DefaultParagraphFont"/>
    <w:rsid w:val="009A64FD"/>
    <w:rPr>
      <w:rFonts w:ascii="Arial" w:hAnsi="Arial" w:cs="Times New Roman"/>
      <w:color w:val="800080"/>
      <w:sz w:val="18"/>
      <w:u w:val="none"/>
    </w:rPr>
  </w:style>
  <w:style w:type="paragraph" w:customStyle="1" w:styleId="ListBulletSub">
    <w:name w:val="List Bullet Sub"/>
    <w:basedOn w:val="ListBullet"/>
    <w:link w:val="ListBulletSubChar"/>
    <w:rsid w:val="009A64FD"/>
    <w:pPr>
      <w:numPr>
        <w:numId w:val="15"/>
      </w:numPr>
    </w:pPr>
  </w:style>
  <w:style w:type="table" w:styleId="TableGrid2">
    <w:name w:val="Table Grid 2"/>
    <w:basedOn w:val="TableNormal"/>
    <w:semiHidden/>
    <w:locked/>
    <w:rsid w:val="009A64FD"/>
    <w:tblPr>
      <w:tblBorders>
        <w:top w:val="single" w:sz="6" w:space="0" w:color="000000"/>
        <w:bottom w:val="single" w:sz="6" w:space="0" w:color="000000"/>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
    <w:name w:val="Table Grid"/>
    <w:basedOn w:val="TableNormal"/>
    <w:semiHidden/>
    <w:locked/>
    <w:rsid w:val="009A64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semiHidden/>
    <w:locked/>
    <w:rsid w:val="009A64FD"/>
    <w:rPr>
      <w:rFonts w:cs="Times New Roman"/>
      <w:color w:val="808080"/>
    </w:rPr>
  </w:style>
  <w:style w:type="paragraph" w:styleId="BalloonText">
    <w:name w:val="Balloon Text"/>
    <w:basedOn w:val="Normal"/>
    <w:link w:val="BalloonTextChar"/>
    <w:semiHidden/>
    <w:locked/>
    <w:rsid w:val="009A64FD"/>
    <w:rPr>
      <w:rFonts w:ascii="Tahoma" w:hAnsi="Tahoma" w:cs="Tahoma"/>
      <w:sz w:val="16"/>
      <w:szCs w:val="16"/>
    </w:rPr>
  </w:style>
  <w:style w:type="character" w:customStyle="1" w:styleId="BalloonTextChar">
    <w:name w:val="Balloon Text Char"/>
    <w:basedOn w:val="DefaultParagraphFont"/>
    <w:link w:val="BalloonText"/>
    <w:semiHidden/>
    <w:locked/>
    <w:rsid w:val="009A64FD"/>
    <w:rPr>
      <w:rFonts w:ascii="Tahoma" w:hAnsi="Tahoma" w:cs="Tahoma"/>
      <w:sz w:val="16"/>
      <w:szCs w:val="16"/>
    </w:rPr>
  </w:style>
  <w:style w:type="character" w:styleId="FootnoteReference">
    <w:name w:val="footnote reference"/>
    <w:basedOn w:val="DefaultParagraphFont"/>
    <w:rsid w:val="009A64FD"/>
    <w:rPr>
      <w:rFonts w:cs="Times New Roman"/>
      <w:vertAlign w:val="superscript"/>
    </w:rPr>
  </w:style>
  <w:style w:type="paragraph" w:customStyle="1" w:styleId="StyleCaptionCaptionFigureLeft">
    <w:name w:val="Style CaptionCaption Figure + Left"/>
    <w:basedOn w:val="Normal"/>
    <w:semiHidden/>
    <w:locked/>
    <w:rsid w:val="009A64FD"/>
    <w:pPr>
      <w:keepNext/>
      <w:spacing w:before="120" w:after="120"/>
    </w:pPr>
    <w:rPr>
      <w:sz w:val="18"/>
      <w:szCs w:val="20"/>
    </w:rPr>
  </w:style>
  <w:style w:type="paragraph" w:customStyle="1" w:styleId="StyleTableCell">
    <w:name w:val="Style TableCell +"/>
    <w:basedOn w:val="TableCell"/>
    <w:semiHidden/>
    <w:locked/>
    <w:rsid w:val="009A64FD"/>
  </w:style>
  <w:style w:type="paragraph" w:styleId="TOC1">
    <w:name w:val="toc 1"/>
    <w:basedOn w:val="TOC2"/>
    <w:next w:val="Normal"/>
    <w:uiPriority w:val="39"/>
    <w:rsid w:val="009A64FD"/>
    <w:pPr>
      <w:tabs>
        <w:tab w:val="left" w:pos="288"/>
      </w:tabs>
      <w:ind w:left="0"/>
    </w:pPr>
  </w:style>
  <w:style w:type="paragraph" w:styleId="TOC2">
    <w:name w:val="toc 2"/>
    <w:basedOn w:val="BodyText"/>
    <w:next w:val="BodyText"/>
    <w:uiPriority w:val="39"/>
    <w:qFormat/>
    <w:rsid w:val="009A64FD"/>
    <w:pPr>
      <w:tabs>
        <w:tab w:val="left" w:pos="720"/>
        <w:tab w:val="right" w:leader="dot" w:pos="4670"/>
      </w:tabs>
      <w:spacing w:after="40"/>
      <w:ind w:left="288"/>
    </w:pPr>
  </w:style>
  <w:style w:type="paragraph" w:customStyle="1" w:styleId="CaptionforFigures">
    <w:name w:val="Caption for Figures"/>
    <w:basedOn w:val="Normal"/>
    <w:link w:val="CaptionforFiguresChar"/>
    <w:rsid w:val="009A64FD"/>
    <w:pPr>
      <w:keepNext/>
      <w:spacing w:before="120" w:after="120"/>
      <w:ind w:left="720"/>
      <w:jc w:val="center"/>
    </w:pPr>
    <w:rPr>
      <w:bCs/>
      <w:sz w:val="18"/>
      <w:szCs w:val="18"/>
    </w:rPr>
  </w:style>
  <w:style w:type="paragraph" w:customStyle="1" w:styleId="CaptionforTablesandCode">
    <w:name w:val="Caption for Tables and Code"/>
    <w:basedOn w:val="CaptionTableandCode"/>
    <w:rsid w:val="009A64FD"/>
    <w:pPr>
      <w:ind w:left="720"/>
    </w:pPr>
  </w:style>
  <w:style w:type="paragraph" w:styleId="ListParagraph">
    <w:name w:val="List Paragraph"/>
    <w:basedOn w:val="ListBullet"/>
    <w:qFormat/>
    <w:rsid w:val="009A64FD"/>
    <w:pPr>
      <w:numPr>
        <w:numId w:val="0"/>
      </w:numPr>
      <w:ind w:left="1066"/>
    </w:pPr>
  </w:style>
  <w:style w:type="paragraph" w:customStyle="1" w:styleId="ListSubParagraph">
    <w:name w:val="List Sub Paragraph"/>
    <w:basedOn w:val="ListBulletSub"/>
    <w:link w:val="ListSubParagraphCharChar"/>
    <w:rsid w:val="009A64FD"/>
    <w:pPr>
      <w:numPr>
        <w:numId w:val="0"/>
      </w:numPr>
      <w:tabs>
        <w:tab w:val="left" w:pos="619"/>
      </w:tabs>
      <w:ind w:left="1354"/>
    </w:pPr>
  </w:style>
  <w:style w:type="character" w:customStyle="1" w:styleId="ListBulletChar">
    <w:name w:val="List Bullet Char"/>
    <w:basedOn w:val="DefaultParagraphFont"/>
    <w:link w:val="ListBullet"/>
    <w:rsid w:val="002C5D1E"/>
    <w:rPr>
      <w:rFonts w:ascii="Arial" w:hAnsi="Arial"/>
      <w:sz w:val="18"/>
      <w:szCs w:val="24"/>
    </w:rPr>
  </w:style>
  <w:style w:type="character" w:customStyle="1" w:styleId="ListBulletSubChar">
    <w:name w:val="List Bullet Sub Char"/>
    <w:basedOn w:val="ListBulletChar"/>
    <w:link w:val="ListBulletSub"/>
    <w:rsid w:val="009A64FD"/>
    <w:rPr>
      <w:rFonts w:ascii="Arial" w:hAnsi="Arial"/>
      <w:sz w:val="18"/>
      <w:szCs w:val="24"/>
    </w:rPr>
  </w:style>
  <w:style w:type="character" w:customStyle="1" w:styleId="ListSubParagraphCharChar">
    <w:name w:val="List Sub Paragraph Char Char"/>
    <w:basedOn w:val="ListBulletSubChar"/>
    <w:link w:val="ListSubParagraph"/>
    <w:rsid w:val="009A64FD"/>
    <w:rPr>
      <w:rFonts w:ascii="Arial" w:hAnsi="Arial"/>
      <w:sz w:val="18"/>
      <w:szCs w:val="24"/>
    </w:rPr>
  </w:style>
  <w:style w:type="character" w:customStyle="1" w:styleId="BodyTextChar">
    <w:name w:val="Body Text Char"/>
    <w:basedOn w:val="DefaultParagraphFont"/>
    <w:link w:val="BodyText"/>
    <w:uiPriority w:val="99"/>
    <w:rsid w:val="00032AEE"/>
    <w:rPr>
      <w:rFonts w:ascii="Arial" w:hAnsi="Arial"/>
      <w:sz w:val="18"/>
      <w:szCs w:val="18"/>
    </w:rPr>
  </w:style>
  <w:style w:type="character" w:customStyle="1" w:styleId="TableCellChar">
    <w:name w:val="TableCell Char"/>
    <w:basedOn w:val="BodyTextChar"/>
    <w:link w:val="TableCell"/>
    <w:rsid w:val="009A64FD"/>
    <w:rPr>
      <w:rFonts w:ascii="Arial" w:hAnsi="Arial"/>
      <w:sz w:val="16"/>
      <w:szCs w:val="16"/>
    </w:rPr>
  </w:style>
  <w:style w:type="paragraph" w:customStyle="1" w:styleId="TableCellCentered">
    <w:name w:val="TableCell Centered"/>
    <w:basedOn w:val="TableCell"/>
    <w:link w:val="TableCellCenteredChar"/>
    <w:rsid w:val="009A64FD"/>
    <w:pPr>
      <w:tabs>
        <w:tab w:val="left" w:pos="0"/>
      </w:tabs>
      <w:ind w:left="-360" w:right="-360"/>
      <w:jc w:val="center"/>
    </w:pPr>
  </w:style>
  <w:style w:type="character" w:customStyle="1" w:styleId="FooterChar">
    <w:name w:val="Footer Char"/>
    <w:basedOn w:val="DefaultParagraphFont"/>
    <w:link w:val="Footer"/>
    <w:uiPriority w:val="99"/>
    <w:rsid w:val="009A64FD"/>
    <w:rPr>
      <w:rFonts w:ascii="Arial" w:hAnsi="Arial"/>
      <w:sz w:val="16"/>
      <w:szCs w:val="24"/>
    </w:rPr>
  </w:style>
  <w:style w:type="character" w:customStyle="1" w:styleId="TableCellCenteredChar">
    <w:name w:val="TableCell Centered Char"/>
    <w:basedOn w:val="FooterChar"/>
    <w:link w:val="TableCellCentered"/>
    <w:rsid w:val="009A64FD"/>
    <w:rPr>
      <w:rFonts w:ascii="Arial" w:hAnsi="Arial"/>
      <w:sz w:val="16"/>
      <w:szCs w:val="16"/>
    </w:rPr>
  </w:style>
  <w:style w:type="paragraph" w:customStyle="1" w:styleId="HeadingAbstract">
    <w:name w:val="Heading Abstract"/>
    <w:basedOn w:val="ANTitle0"/>
    <w:rsid w:val="009A64FD"/>
    <w:pPr>
      <w:spacing w:before="200" w:after="100"/>
      <w:ind w:left="259" w:right="158"/>
      <w:jc w:val="left"/>
    </w:pPr>
    <w:rPr>
      <w:spacing w:val="12"/>
      <w:sz w:val="22"/>
      <w:szCs w:val="22"/>
    </w:rPr>
  </w:style>
  <w:style w:type="paragraph" w:customStyle="1" w:styleId="HeadingAuthor">
    <w:name w:val="Heading Author"/>
    <w:rsid w:val="009A64FD"/>
    <w:pPr>
      <w:pBdr>
        <w:top w:val="single" w:sz="4" w:space="1" w:color="auto"/>
      </w:pBdr>
      <w:spacing w:before="440"/>
    </w:pPr>
    <w:rPr>
      <w:rFonts w:ascii="Arial" w:hAnsi="Arial" w:cs="Arial"/>
      <w:b/>
      <w:bCs/>
      <w:kern w:val="32"/>
      <w:sz w:val="26"/>
      <w:szCs w:val="26"/>
    </w:rPr>
  </w:style>
  <w:style w:type="paragraph" w:customStyle="1" w:styleId="Heading1NoTOC">
    <w:name w:val="Heading 1 NoTOC"/>
    <w:basedOn w:val="Heading1"/>
    <w:rsid w:val="009A64FD"/>
  </w:style>
  <w:style w:type="paragraph" w:customStyle="1" w:styleId="Heading2HRule">
    <w:name w:val="Heading 2 HRule"/>
    <w:basedOn w:val="Heading2"/>
    <w:semiHidden/>
    <w:locked/>
    <w:rsid w:val="009A64FD"/>
    <w:pPr>
      <w:pBdr>
        <w:bottom w:val="single" w:sz="4" w:space="1" w:color="auto"/>
      </w:pBdr>
      <w:spacing w:after="180"/>
    </w:pPr>
  </w:style>
  <w:style w:type="paragraph" w:styleId="BodyText2">
    <w:name w:val="Body Text 2"/>
    <w:basedOn w:val="Normal"/>
    <w:semiHidden/>
    <w:locked/>
    <w:rsid w:val="009A64FD"/>
    <w:pPr>
      <w:spacing w:after="120" w:line="480" w:lineRule="auto"/>
    </w:pPr>
  </w:style>
  <w:style w:type="numbering" w:styleId="111111">
    <w:name w:val="Outline List 2"/>
    <w:basedOn w:val="NoList"/>
    <w:semiHidden/>
    <w:locked/>
    <w:rsid w:val="009A64FD"/>
    <w:pPr>
      <w:numPr>
        <w:numId w:val="4"/>
      </w:numPr>
    </w:pPr>
  </w:style>
  <w:style w:type="numbering" w:styleId="1ai">
    <w:name w:val="Outline List 1"/>
    <w:basedOn w:val="NoList"/>
    <w:semiHidden/>
    <w:locked/>
    <w:rsid w:val="009A64FD"/>
    <w:pPr>
      <w:numPr>
        <w:numId w:val="5"/>
      </w:numPr>
    </w:pPr>
  </w:style>
  <w:style w:type="numbering" w:styleId="ArticleSection">
    <w:name w:val="Outline List 3"/>
    <w:basedOn w:val="NoList"/>
    <w:semiHidden/>
    <w:locked/>
    <w:rsid w:val="009A64FD"/>
    <w:pPr>
      <w:numPr>
        <w:numId w:val="8"/>
      </w:numPr>
    </w:pPr>
  </w:style>
  <w:style w:type="paragraph" w:styleId="BlockText">
    <w:name w:val="Block Text"/>
    <w:basedOn w:val="Normal"/>
    <w:semiHidden/>
    <w:locked/>
    <w:rsid w:val="009A64FD"/>
    <w:pPr>
      <w:spacing w:after="120"/>
      <w:ind w:left="1440" w:right="1440"/>
    </w:pPr>
  </w:style>
  <w:style w:type="paragraph" w:styleId="BodyText3">
    <w:name w:val="Body Text 3"/>
    <w:basedOn w:val="Normal"/>
    <w:semiHidden/>
    <w:locked/>
    <w:rsid w:val="009A64FD"/>
    <w:pPr>
      <w:spacing w:after="120"/>
    </w:pPr>
    <w:rPr>
      <w:sz w:val="16"/>
      <w:szCs w:val="16"/>
    </w:rPr>
  </w:style>
  <w:style w:type="paragraph" w:styleId="BodyTextFirstIndent">
    <w:name w:val="Body Text First Indent"/>
    <w:basedOn w:val="BodyText"/>
    <w:semiHidden/>
    <w:locked/>
    <w:rsid w:val="009A64FD"/>
    <w:pPr>
      <w:ind w:firstLine="210"/>
      <w:jc w:val="left"/>
    </w:pPr>
    <w:rPr>
      <w:sz w:val="24"/>
      <w:szCs w:val="24"/>
    </w:rPr>
  </w:style>
  <w:style w:type="paragraph" w:styleId="BodyTextIndent">
    <w:name w:val="Body Text Indent"/>
    <w:basedOn w:val="Normal"/>
    <w:semiHidden/>
    <w:locked/>
    <w:rsid w:val="009A64FD"/>
    <w:pPr>
      <w:spacing w:after="120"/>
      <w:ind w:left="360"/>
    </w:pPr>
  </w:style>
  <w:style w:type="paragraph" w:styleId="BodyTextFirstIndent2">
    <w:name w:val="Body Text First Indent 2"/>
    <w:basedOn w:val="BodyTextIndent"/>
    <w:semiHidden/>
    <w:locked/>
    <w:rsid w:val="009A64FD"/>
    <w:pPr>
      <w:ind w:firstLine="210"/>
    </w:pPr>
  </w:style>
  <w:style w:type="paragraph" w:styleId="BodyTextIndent2">
    <w:name w:val="Body Text Indent 2"/>
    <w:basedOn w:val="Normal"/>
    <w:semiHidden/>
    <w:locked/>
    <w:rsid w:val="009A64FD"/>
    <w:pPr>
      <w:spacing w:after="120" w:line="480" w:lineRule="auto"/>
      <w:ind w:left="360"/>
    </w:pPr>
  </w:style>
  <w:style w:type="paragraph" w:styleId="BodyTextIndent3">
    <w:name w:val="Body Text Indent 3"/>
    <w:basedOn w:val="Normal"/>
    <w:semiHidden/>
    <w:locked/>
    <w:rsid w:val="009A64FD"/>
    <w:pPr>
      <w:spacing w:after="120"/>
      <w:ind w:left="360"/>
    </w:pPr>
    <w:rPr>
      <w:sz w:val="16"/>
      <w:szCs w:val="16"/>
    </w:rPr>
  </w:style>
  <w:style w:type="paragraph" w:styleId="E-mailSignature">
    <w:name w:val="E-mail Signature"/>
    <w:basedOn w:val="Normal"/>
    <w:semiHidden/>
    <w:locked/>
    <w:rsid w:val="009A64FD"/>
  </w:style>
  <w:style w:type="character" w:styleId="Emphasis">
    <w:name w:val="Emphasis"/>
    <w:basedOn w:val="DefaultParagraphFont"/>
    <w:qFormat/>
    <w:locked/>
    <w:rsid w:val="009A64FD"/>
    <w:rPr>
      <w:i/>
      <w:iCs/>
    </w:rPr>
  </w:style>
  <w:style w:type="paragraph" w:styleId="EnvelopeAddress">
    <w:name w:val="envelope address"/>
    <w:basedOn w:val="Normal"/>
    <w:semiHidden/>
    <w:locked/>
    <w:rsid w:val="009A64FD"/>
    <w:pPr>
      <w:framePr w:w="7920" w:h="1980" w:hRule="exact" w:hSpace="180" w:wrap="auto" w:hAnchor="page" w:xAlign="center" w:yAlign="bottom"/>
      <w:ind w:left="2880"/>
    </w:pPr>
    <w:rPr>
      <w:rFonts w:cs="Arial"/>
    </w:rPr>
  </w:style>
  <w:style w:type="paragraph" w:styleId="EnvelopeReturn">
    <w:name w:val="envelope return"/>
    <w:basedOn w:val="Normal"/>
    <w:semiHidden/>
    <w:locked/>
    <w:rsid w:val="009A64FD"/>
    <w:rPr>
      <w:rFonts w:cs="Arial"/>
      <w:sz w:val="20"/>
      <w:szCs w:val="20"/>
    </w:rPr>
  </w:style>
  <w:style w:type="character" w:styleId="HTMLAcronym">
    <w:name w:val="HTML Acronym"/>
    <w:basedOn w:val="DefaultParagraphFont"/>
    <w:semiHidden/>
    <w:locked/>
    <w:rsid w:val="009A64FD"/>
  </w:style>
  <w:style w:type="paragraph" w:styleId="HTMLAddress">
    <w:name w:val="HTML Address"/>
    <w:basedOn w:val="Normal"/>
    <w:semiHidden/>
    <w:locked/>
    <w:rsid w:val="009A64FD"/>
    <w:rPr>
      <w:i/>
      <w:iCs/>
    </w:rPr>
  </w:style>
  <w:style w:type="character" w:styleId="HTMLCite">
    <w:name w:val="HTML Cite"/>
    <w:basedOn w:val="DefaultParagraphFont"/>
    <w:semiHidden/>
    <w:locked/>
    <w:rsid w:val="009A64FD"/>
    <w:rPr>
      <w:i/>
      <w:iCs/>
    </w:rPr>
  </w:style>
  <w:style w:type="character" w:styleId="HTMLCode">
    <w:name w:val="HTML Code"/>
    <w:basedOn w:val="DefaultParagraphFont"/>
    <w:semiHidden/>
    <w:locked/>
    <w:rsid w:val="009A64FD"/>
    <w:rPr>
      <w:rFonts w:ascii="Courier New" w:hAnsi="Courier New" w:cs="Courier New"/>
      <w:sz w:val="20"/>
      <w:szCs w:val="20"/>
    </w:rPr>
  </w:style>
  <w:style w:type="character" w:styleId="HTMLDefinition">
    <w:name w:val="HTML Definition"/>
    <w:basedOn w:val="DefaultParagraphFont"/>
    <w:semiHidden/>
    <w:locked/>
    <w:rsid w:val="009A64FD"/>
    <w:rPr>
      <w:i/>
      <w:iCs/>
    </w:rPr>
  </w:style>
  <w:style w:type="character" w:styleId="HTMLKeyboard">
    <w:name w:val="HTML Keyboard"/>
    <w:basedOn w:val="DefaultParagraphFont"/>
    <w:semiHidden/>
    <w:locked/>
    <w:rsid w:val="009A64FD"/>
    <w:rPr>
      <w:rFonts w:ascii="Courier New" w:hAnsi="Courier New" w:cs="Courier New"/>
      <w:sz w:val="20"/>
      <w:szCs w:val="20"/>
    </w:rPr>
  </w:style>
  <w:style w:type="paragraph" w:styleId="HTMLPreformatted">
    <w:name w:val="HTML Preformatted"/>
    <w:basedOn w:val="Normal"/>
    <w:semiHidden/>
    <w:locked/>
    <w:rsid w:val="009A64FD"/>
    <w:rPr>
      <w:rFonts w:ascii="Courier New" w:hAnsi="Courier New" w:cs="Courier New"/>
      <w:sz w:val="20"/>
      <w:szCs w:val="20"/>
    </w:rPr>
  </w:style>
  <w:style w:type="character" w:styleId="HTMLSample">
    <w:name w:val="HTML Sample"/>
    <w:basedOn w:val="DefaultParagraphFont"/>
    <w:semiHidden/>
    <w:locked/>
    <w:rsid w:val="009A64FD"/>
    <w:rPr>
      <w:rFonts w:ascii="Courier New" w:hAnsi="Courier New" w:cs="Courier New"/>
    </w:rPr>
  </w:style>
  <w:style w:type="character" w:styleId="HTMLTypewriter">
    <w:name w:val="HTML Typewriter"/>
    <w:basedOn w:val="DefaultParagraphFont"/>
    <w:semiHidden/>
    <w:locked/>
    <w:rsid w:val="009A64FD"/>
    <w:rPr>
      <w:rFonts w:ascii="Courier New" w:hAnsi="Courier New" w:cs="Courier New"/>
      <w:sz w:val="20"/>
      <w:szCs w:val="20"/>
    </w:rPr>
  </w:style>
  <w:style w:type="character" w:styleId="HTMLVariable">
    <w:name w:val="HTML Variable"/>
    <w:basedOn w:val="DefaultParagraphFont"/>
    <w:semiHidden/>
    <w:locked/>
    <w:rsid w:val="009A64FD"/>
    <w:rPr>
      <w:i/>
      <w:iCs/>
    </w:rPr>
  </w:style>
  <w:style w:type="character" w:styleId="LineNumber">
    <w:name w:val="line number"/>
    <w:basedOn w:val="DefaultParagraphFont"/>
    <w:semiHidden/>
    <w:locked/>
    <w:rsid w:val="009A64FD"/>
  </w:style>
  <w:style w:type="paragraph" w:styleId="List2">
    <w:name w:val="List 2"/>
    <w:basedOn w:val="Normal"/>
    <w:semiHidden/>
    <w:locked/>
    <w:rsid w:val="009A64FD"/>
    <w:pPr>
      <w:ind w:left="720" w:hanging="360"/>
    </w:pPr>
  </w:style>
  <w:style w:type="paragraph" w:styleId="List3">
    <w:name w:val="List 3"/>
    <w:basedOn w:val="Normal"/>
    <w:semiHidden/>
    <w:locked/>
    <w:rsid w:val="009A64FD"/>
    <w:pPr>
      <w:ind w:left="1080" w:hanging="360"/>
    </w:pPr>
  </w:style>
  <w:style w:type="paragraph" w:styleId="List4">
    <w:name w:val="List 4"/>
    <w:basedOn w:val="Normal"/>
    <w:semiHidden/>
    <w:locked/>
    <w:rsid w:val="009A64FD"/>
    <w:pPr>
      <w:ind w:left="1440" w:hanging="360"/>
    </w:pPr>
  </w:style>
  <w:style w:type="paragraph" w:styleId="List5">
    <w:name w:val="List 5"/>
    <w:basedOn w:val="Normal"/>
    <w:semiHidden/>
    <w:locked/>
    <w:rsid w:val="009A64FD"/>
    <w:pPr>
      <w:ind w:left="1800" w:hanging="360"/>
    </w:pPr>
  </w:style>
  <w:style w:type="paragraph" w:styleId="ListBullet2">
    <w:name w:val="List Bullet 2"/>
    <w:basedOn w:val="Normal"/>
    <w:semiHidden/>
    <w:locked/>
    <w:rsid w:val="009A64FD"/>
    <w:pPr>
      <w:numPr>
        <w:numId w:val="11"/>
      </w:numPr>
    </w:pPr>
  </w:style>
  <w:style w:type="paragraph" w:styleId="ListBullet3">
    <w:name w:val="List Bullet 3"/>
    <w:basedOn w:val="Normal"/>
    <w:semiHidden/>
    <w:locked/>
    <w:rsid w:val="009A64FD"/>
    <w:pPr>
      <w:numPr>
        <w:numId w:val="12"/>
      </w:numPr>
    </w:pPr>
  </w:style>
  <w:style w:type="paragraph" w:styleId="ListBullet4">
    <w:name w:val="List Bullet 4"/>
    <w:basedOn w:val="Normal"/>
    <w:semiHidden/>
    <w:locked/>
    <w:rsid w:val="009A64FD"/>
    <w:pPr>
      <w:numPr>
        <w:numId w:val="13"/>
      </w:numPr>
    </w:pPr>
  </w:style>
  <w:style w:type="paragraph" w:styleId="ListBullet5">
    <w:name w:val="List Bullet 5"/>
    <w:basedOn w:val="Normal"/>
    <w:semiHidden/>
    <w:locked/>
    <w:rsid w:val="009A64FD"/>
    <w:pPr>
      <w:numPr>
        <w:numId w:val="14"/>
      </w:numPr>
    </w:pPr>
  </w:style>
  <w:style w:type="paragraph" w:styleId="ListContinue">
    <w:name w:val="List Continue"/>
    <w:basedOn w:val="Normal"/>
    <w:semiHidden/>
    <w:locked/>
    <w:rsid w:val="009A64FD"/>
    <w:pPr>
      <w:spacing w:after="120"/>
      <w:ind w:left="360"/>
    </w:pPr>
  </w:style>
  <w:style w:type="paragraph" w:styleId="ListContinue2">
    <w:name w:val="List Continue 2"/>
    <w:basedOn w:val="Normal"/>
    <w:semiHidden/>
    <w:locked/>
    <w:rsid w:val="009A64FD"/>
    <w:pPr>
      <w:spacing w:after="120"/>
      <w:ind w:left="720"/>
    </w:pPr>
  </w:style>
  <w:style w:type="paragraph" w:styleId="ListContinue3">
    <w:name w:val="List Continue 3"/>
    <w:basedOn w:val="Normal"/>
    <w:semiHidden/>
    <w:locked/>
    <w:rsid w:val="009A64FD"/>
    <w:pPr>
      <w:spacing w:after="120"/>
      <w:ind w:left="1080"/>
    </w:pPr>
  </w:style>
  <w:style w:type="paragraph" w:styleId="ListContinue4">
    <w:name w:val="List Continue 4"/>
    <w:basedOn w:val="Normal"/>
    <w:semiHidden/>
    <w:locked/>
    <w:rsid w:val="009A64FD"/>
    <w:pPr>
      <w:spacing w:after="120"/>
      <w:ind w:left="1440"/>
    </w:pPr>
  </w:style>
  <w:style w:type="paragraph" w:styleId="ListContinue5">
    <w:name w:val="List Continue 5"/>
    <w:basedOn w:val="Normal"/>
    <w:semiHidden/>
    <w:locked/>
    <w:rsid w:val="009A64FD"/>
    <w:pPr>
      <w:spacing w:after="120"/>
      <w:ind w:left="1800"/>
    </w:pPr>
  </w:style>
  <w:style w:type="paragraph" w:styleId="ListNumber2">
    <w:name w:val="List Number 2"/>
    <w:basedOn w:val="Normal"/>
    <w:semiHidden/>
    <w:locked/>
    <w:rsid w:val="009A64FD"/>
    <w:pPr>
      <w:numPr>
        <w:numId w:val="17"/>
      </w:numPr>
    </w:pPr>
  </w:style>
  <w:style w:type="paragraph" w:styleId="ListNumber3">
    <w:name w:val="List Number 3"/>
    <w:basedOn w:val="Normal"/>
    <w:semiHidden/>
    <w:locked/>
    <w:rsid w:val="009A64FD"/>
    <w:pPr>
      <w:numPr>
        <w:numId w:val="18"/>
      </w:numPr>
    </w:pPr>
  </w:style>
  <w:style w:type="paragraph" w:styleId="ListNumber4">
    <w:name w:val="List Number 4"/>
    <w:basedOn w:val="Normal"/>
    <w:semiHidden/>
    <w:locked/>
    <w:rsid w:val="009A64FD"/>
    <w:pPr>
      <w:numPr>
        <w:numId w:val="19"/>
      </w:numPr>
    </w:pPr>
  </w:style>
  <w:style w:type="paragraph" w:styleId="ListNumber5">
    <w:name w:val="List Number 5"/>
    <w:basedOn w:val="Normal"/>
    <w:semiHidden/>
    <w:locked/>
    <w:rsid w:val="009A64FD"/>
    <w:pPr>
      <w:numPr>
        <w:numId w:val="20"/>
      </w:numPr>
    </w:pPr>
  </w:style>
  <w:style w:type="paragraph" w:styleId="MessageHeader">
    <w:name w:val="Message Header"/>
    <w:basedOn w:val="Normal"/>
    <w:semiHidden/>
    <w:locked/>
    <w:rsid w:val="009A64FD"/>
    <w:pPr>
      <w:pBdr>
        <w:top w:val="single" w:sz="6" w:space="1" w:color="auto"/>
        <w:left w:val="single" w:sz="6" w:space="1" w:color="auto"/>
        <w:bottom w:val="single" w:sz="6" w:space="1" w:color="auto"/>
        <w:right w:val="single" w:sz="6" w:space="1" w:color="auto"/>
      </w:pBdr>
      <w:shd w:val="pct20" w:color="auto" w:fill="auto"/>
      <w:ind w:left="1080" w:hanging="1080"/>
    </w:pPr>
    <w:rPr>
      <w:rFonts w:cs="Arial"/>
    </w:rPr>
  </w:style>
  <w:style w:type="paragraph" w:styleId="Signature">
    <w:name w:val="Signature"/>
    <w:basedOn w:val="Normal"/>
    <w:semiHidden/>
    <w:locked/>
    <w:rsid w:val="009A64FD"/>
    <w:pPr>
      <w:ind w:left="4320"/>
    </w:pPr>
  </w:style>
  <w:style w:type="paragraph" w:styleId="Subtitle">
    <w:name w:val="Subtitle"/>
    <w:basedOn w:val="Normal"/>
    <w:qFormat/>
    <w:locked/>
    <w:rsid w:val="009A64FD"/>
    <w:pPr>
      <w:spacing w:after="60"/>
      <w:jc w:val="center"/>
      <w:outlineLvl w:val="1"/>
    </w:pPr>
    <w:rPr>
      <w:rFonts w:cs="Arial"/>
    </w:rPr>
  </w:style>
  <w:style w:type="table" w:styleId="Table3Deffects1">
    <w:name w:val="Table 3D effects 1"/>
    <w:basedOn w:val="TableNormal"/>
    <w:semiHidden/>
    <w:locked/>
    <w:rsid w:val="009A64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9A64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9A64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9A64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9A64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9A64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9A64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9A64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9A64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9A64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9A64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9A64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9A64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9A64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9A64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9A64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9A64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locked/>
    <w:rsid w:val="009A64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3">
    <w:name w:val="Table Grid 3"/>
    <w:basedOn w:val="TableNormal"/>
    <w:semiHidden/>
    <w:locked/>
    <w:rsid w:val="009A64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9A64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9A64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9A64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9A64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9A64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9A64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9A64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9A64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9A64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9A64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9A64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9A64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9A64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9A64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9A64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9A64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9A64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9A64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9A64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9A64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9A64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9A64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9A64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Strong">
    <w:name w:val="Strong"/>
    <w:basedOn w:val="DefaultParagraphFont"/>
    <w:qFormat/>
    <w:locked/>
    <w:rsid w:val="009A64FD"/>
    <w:rPr>
      <w:b/>
      <w:bCs/>
    </w:rPr>
  </w:style>
  <w:style w:type="paragraph" w:styleId="Title">
    <w:name w:val="Title"/>
    <w:basedOn w:val="Normal"/>
    <w:qFormat/>
    <w:locked/>
    <w:rsid w:val="009A64FD"/>
    <w:pPr>
      <w:spacing w:before="240" w:after="60"/>
      <w:jc w:val="center"/>
      <w:outlineLvl w:val="0"/>
    </w:pPr>
    <w:rPr>
      <w:rFonts w:cs="Arial"/>
      <w:b/>
      <w:bCs/>
      <w:kern w:val="28"/>
      <w:sz w:val="32"/>
      <w:szCs w:val="32"/>
    </w:rPr>
  </w:style>
  <w:style w:type="paragraph" w:styleId="ListNumber">
    <w:name w:val="List Number"/>
    <w:basedOn w:val="Normal"/>
    <w:semiHidden/>
    <w:locked/>
    <w:rsid w:val="009A64FD"/>
    <w:pPr>
      <w:numPr>
        <w:numId w:val="16"/>
      </w:numPr>
    </w:pPr>
  </w:style>
  <w:style w:type="character" w:customStyle="1" w:styleId="ANTitleChar">
    <w:name w:val="AN Title Char"/>
    <w:basedOn w:val="DefaultParagraphFont"/>
    <w:link w:val="ANTitle"/>
    <w:rsid w:val="009A64FD"/>
    <w:rPr>
      <w:rFonts w:ascii="Arial" w:hAnsi="Arial" w:cs="Arial"/>
      <w:b/>
      <w:color w:val="1F497D" w:themeColor="text2"/>
      <w:kern w:val="32"/>
      <w:sz w:val="26"/>
      <w:szCs w:val="26"/>
    </w:rPr>
  </w:style>
  <w:style w:type="character" w:customStyle="1" w:styleId="ANTitleChar0">
    <w:name w:val="AN #Title Char"/>
    <w:basedOn w:val="BodyTextChar"/>
    <w:link w:val="ANTitle0"/>
    <w:rsid w:val="009A64FD"/>
    <w:rPr>
      <w:rFonts w:ascii="Arial" w:hAnsi="Arial"/>
      <w:b/>
      <w:sz w:val="28"/>
      <w:szCs w:val="28"/>
    </w:rPr>
  </w:style>
  <w:style w:type="character" w:customStyle="1" w:styleId="BodyTextBold">
    <w:name w:val="Body Text Bold"/>
    <w:basedOn w:val="BodyTextChar"/>
    <w:rsid w:val="009A64FD"/>
    <w:rPr>
      <w:rFonts w:ascii="Arial" w:hAnsi="Arial"/>
      <w:b/>
      <w:sz w:val="18"/>
      <w:szCs w:val="18"/>
    </w:rPr>
  </w:style>
  <w:style w:type="character" w:customStyle="1" w:styleId="Style1">
    <w:name w:val="Style1"/>
    <w:basedOn w:val="DefaultParagraphFont"/>
    <w:semiHidden/>
    <w:locked/>
    <w:rsid w:val="009A64FD"/>
    <w:rPr>
      <w:b/>
    </w:rPr>
  </w:style>
  <w:style w:type="character" w:customStyle="1" w:styleId="BodyTextItalic">
    <w:name w:val="Body Text Italic"/>
    <w:basedOn w:val="BodyTextChar"/>
    <w:rsid w:val="009A64FD"/>
    <w:rPr>
      <w:rFonts w:ascii="Arial" w:hAnsi="Arial"/>
      <w:i/>
      <w:sz w:val="18"/>
      <w:szCs w:val="18"/>
    </w:rPr>
  </w:style>
  <w:style w:type="paragraph" w:customStyle="1" w:styleId="AbstractText">
    <w:name w:val="Abstract Text"/>
    <w:basedOn w:val="BodyText"/>
    <w:rsid w:val="009A64FD"/>
    <w:pPr>
      <w:tabs>
        <w:tab w:val="left" w:pos="9449"/>
      </w:tabs>
      <w:spacing w:before="120" w:line="220" w:lineRule="atLeast"/>
      <w:ind w:left="274" w:right="274"/>
    </w:pPr>
  </w:style>
  <w:style w:type="paragraph" w:customStyle="1" w:styleId="TopBlock">
    <w:name w:val="Top Block"/>
    <w:basedOn w:val="BodyText"/>
    <w:rsid w:val="009A64FD"/>
    <w:pPr>
      <w:spacing w:after="0"/>
      <w:jc w:val="right"/>
    </w:pPr>
    <w:rPr>
      <w:b/>
      <w:spacing w:val="7"/>
      <w:sz w:val="20"/>
    </w:rPr>
  </w:style>
  <w:style w:type="paragraph" w:customStyle="1" w:styleId="CodeBlue">
    <w:name w:val="Code (Blue)"/>
    <w:basedOn w:val="Code"/>
    <w:link w:val="CodeBlueChar"/>
    <w:rsid w:val="009A64FD"/>
    <w:pPr>
      <w:keepNext/>
    </w:pPr>
    <w:rPr>
      <w:color w:val="0000FF"/>
    </w:rPr>
  </w:style>
  <w:style w:type="character" w:customStyle="1" w:styleId="CodeChar">
    <w:name w:val="Code Char"/>
    <w:basedOn w:val="BodyTextChar"/>
    <w:link w:val="Code"/>
    <w:rsid w:val="009A64FD"/>
    <w:rPr>
      <w:rFonts w:ascii="Courier New" w:hAnsi="Courier New"/>
      <w:sz w:val="18"/>
      <w:szCs w:val="18"/>
    </w:rPr>
  </w:style>
  <w:style w:type="character" w:customStyle="1" w:styleId="CodeBlueChar">
    <w:name w:val="Code (Blue) Char"/>
    <w:basedOn w:val="CodeChar"/>
    <w:link w:val="CodeBlue"/>
    <w:rsid w:val="009A64FD"/>
    <w:rPr>
      <w:rFonts w:ascii="Courier New" w:hAnsi="Courier New"/>
      <w:color w:val="0000FF"/>
      <w:sz w:val="18"/>
      <w:szCs w:val="18"/>
    </w:rPr>
  </w:style>
  <w:style w:type="paragraph" w:customStyle="1" w:styleId="CodeRed">
    <w:name w:val="Code (Red)"/>
    <w:basedOn w:val="Code"/>
    <w:link w:val="CodeRedChar"/>
    <w:rsid w:val="009A64FD"/>
    <w:pPr>
      <w:keepNext/>
    </w:pPr>
    <w:rPr>
      <w:color w:val="FF0000"/>
    </w:rPr>
  </w:style>
  <w:style w:type="character" w:customStyle="1" w:styleId="CodeRedChar">
    <w:name w:val="Code (Red) Char"/>
    <w:basedOn w:val="CodeChar"/>
    <w:link w:val="CodeRed"/>
    <w:rsid w:val="009A64FD"/>
    <w:rPr>
      <w:rFonts w:ascii="Courier New" w:hAnsi="Courier New"/>
      <w:color w:val="FF0000"/>
      <w:sz w:val="18"/>
      <w:szCs w:val="18"/>
    </w:rPr>
  </w:style>
  <w:style w:type="paragraph" w:customStyle="1" w:styleId="CodeGreen">
    <w:name w:val="Code (Green)"/>
    <w:basedOn w:val="Code"/>
    <w:link w:val="CodeGreenChar"/>
    <w:rsid w:val="009A64FD"/>
    <w:pPr>
      <w:keepNext/>
    </w:pPr>
    <w:rPr>
      <w:color w:val="008000"/>
    </w:rPr>
  </w:style>
  <w:style w:type="character" w:customStyle="1" w:styleId="CodeGreenChar">
    <w:name w:val="Code (Green) Char"/>
    <w:basedOn w:val="CodeChar"/>
    <w:link w:val="CodeGreen"/>
    <w:rsid w:val="009A64FD"/>
    <w:rPr>
      <w:rFonts w:ascii="Courier New" w:hAnsi="Courier New"/>
      <w:color w:val="008000"/>
      <w:sz w:val="18"/>
      <w:szCs w:val="18"/>
    </w:rPr>
  </w:style>
  <w:style w:type="character" w:styleId="CommentReference">
    <w:name w:val="annotation reference"/>
    <w:basedOn w:val="DefaultParagraphFont"/>
    <w:locked/>
    <w:rsid w:val="009A64FD"/>
    <w:rPr>
      <w:sz w:val="16"/>
      <w:szCs w:val="16"/>
    </w:rPr>
  </w:style>
  <w:style w:type="character" w:customStyle="1" w:styleId="CommentTextChar">
    <w:name w:val="Comment Text Char"/>
    <w:basedOn w:val="DefaultParagraphFont"/>
    <w:link w:val="CommentText"/>
    <w:semiHidden/>
    <w:rsid w:val="009A64FD"/>
    <w:rPr>
      <w:rFonts w:ascii="Arial" w:hAnsi="Arial"/>
    </w:rPr>
  </w:style>
  <w:style w:type="paragraph" w:customStyle="1" w:styleId="Heading1withNoSpacingBefore">
    <w:name w:val="Heading 1 with No Spacing Before"/>
    <w:basedOn w:val="Heading1"/>
    <w:next w:val="BodyText"/>
    <w:rsid w:val="009A64FD"/>
    <w:pPr>
      <w:spacing w:before="0"/>
    </w:pPr>
  </w:style>
  <w:style w:type="paragraph" w:customStyle="1" w:styleId="Contents">
    <w:name w:val="Contents"/>
    <w:qFormat/>
    <w:rsid w:val="009A64FD"/>
    <w:pPr>
      <w:spacing w:before="240" w:after="120"/>
    </w:pPr>
    <w:rPr>
      <w:rFonts w:ascii="Arial" w:hAnsi="Arial" w:cs="Arial"/>
      <w:b/>
      <w:bCs/>
      <w:kern w:val="32"/>
      <w:sz w:val="26"/>
      <w:szCs w:val="26"/>
    </w:rPr>
  </w:style>
  <w:style w:type="paragraph" w:customStyle="1" w:styleId="D182CC2023AC4EA084F4620205256BA7">
    <w:name w:val="D182CC2023AC4EA084F4620205256BA7"/>
    <w:semiHidden/>
    <w:locked/>
    <w:rsid w:val="009A64FD"/>
    <w:pPr>
      <w:spacing w:after="200" w:line="276" w:lineRule="auto"/>
    </w:pPr>
    <w:rPr>
      <w:rFonts w:ascii="Calibri" w:eastAsia="SimSun" w:hAnsi="Calibri"/>
      <w:sz w:val="22"/>
      <w:szCs w:val="22"/>
    </w:rPr>
  </w:style>
  <w:style w:type="paragraph" w:styleId="TOCHeading">
    <w:name w:val="TOC Heading"/>
    <w:basedOn w:val="Heading1"/>
    <w:next w:val="Normal"/>
    <w:uiPriority w:val="39"/>
    <w:qFormat/>
    <w:locked/>
    <w:rsid w:val="009A64FD"/>
    <w:pPr>
      <w:spacing w:before="480" w:after="0" w:line="276" w:lineRule="auto"/>
      <w:outlineLvl w:val="9"/>
    </w:pPr>
    <w:rPr>
      <w:rFonts w:ascii="Cambria" w:eastAsia="SimSun" w:hAnsi="Cambria" w:cs="Times New Roman"/>
      <w:color w:val="365F91"/>
      <w:kern w:val="0"/>
      <w:sz w:val="28"/>
      <w:szCs w:val="28"/>
    </w:rPr>
  </w:style>
  <w:style w:type="paragraph" w:styleId="TOC3">
    <w:name w:val="toc 3"/>
    <w:basedOn w:val="Normal"/>
    <w:next w:val="Normal"/>
    <w:autoRedefine/>
    <w:uiPriority w:val="39"/>
    <w:semiHidden/>
    <w:unhideWhenUsed/>
    <w:qFormat/>
    <w:locked/>
    <w:rsid w:val="009A64FD"/>
    <w:pPr>
      <w:spacing w:after="100" w:line="276" w:lineRule="auto"/>
      <w:ind w:left="440"/>
    </w:pPr>
    <w:rPr>
      <w:rFonts w:ascii="Calibri" w:eastAsia="SimSun" w:hAnsi="Calibri"/>
      <w:sz w:val="22"/>
      <w:szCs w:val="22"/>
    </w:rPr>
  </w:style>
  <w:style w:type="paragraph" w:customStyle="1" w:styleId="Figure">
    <w:name w:val="Figure"/>
    <w:basedOn w:val="BodyText"/>
    <w:next w:val="BodyText"/>
    <w:qFormat/>
    <w:rsid w:val="009A64FD"/>
    <w:pPr>
      <w:spacing w:after="240"/>
      <w:jc w:val="center"/>
    </w:pPr>
  </w:style>
  <w:style w:type="paragraph" w:styleId="Revision">
    <w:name w:val="Revision"/>
    <w:hidden/>
    <w:uiPriority w:val="99"/>
    <w:semiHidden/>
    <w:rsid w:val="004B5040"/>
    <w:rPr>
      <w:rFonts w:ascii="Arial" w:hAnsi="Arial"/>
      <w:sz w:val="24"/>
      <w:szCs w:val="24"/>
    </w:rPr>
  </w:style>
  <w:style w:type="paragraph" w:styleId="CommentSubject">
    <w:name w:val="annotation subject"/>
    <w:basedOn w:val="CommentText"/>
    <w:next w:val="CommentText"/>
    <w:link w:val="CommentSubjectChar"/>
    <w:locked/>
    <w:rsid w:val="009A64FD"/>
    <w:rPr>
      <w:b/>
      <w:bCs/>
    </w:rPr>
  </w:style>
  <w:style w:type="character" w:customStyle="1" w:styleId="CommentSubjectChar">
    <w:name w:val="Comment Subject Char"/>
    <w:basedOn w:val="CommentTextChar"/>
    <w:link w:val="CommentSubject"/>
    <w:rsid w:val="009A64FD"/>
    <w:rPr>
      <w:rFonts w:ascii="Arial" w:hAnsi="Arial"/>
      <w:b/>
      <w:bCs/>
    </w:rPr>
  </w:style>
  <w:style w:type="character" w:customStyle="1" w:styleId="Heading2Char">
    <w:name w:val="Heading 2 Char"/>
    <w:basedOn w:val="DefaultParagraphFont"/>
    <w:link w:val="Heading2"/>
    <w:rsid w:val="003623CA"/>
    <w:rPr>
      <w:rFonts w:ascii="Arial" w:hAnsi="Arial" w:cs="Arial"/>
      <w:b/>
      <w:bCs/>
      <w:iCs/>
      <w:spacing w:val="1"/>
      <w:kern w:val="32"/>
      <w:sz w:val="22"/>
      <w:szCs w:val="26"/>
    </w:rPr>
  </w:style>
  <w:style w:type="character" w:customStyle="1" w:styleId="CaptionforFiguresChar">
    <w:name w:val="Caption for Figures Char"/>
    <w:basedOn w:val="DefaultParagraphFont"/>
    <w:link w:val="CaptionforFigures"/>
    <w:rsid w:val="009A64FD"/>
    <w:rPr>
      <w:rFonts w:ascii="Arial" w:hAnsi="Arial"/>
      <w:bCs/>
      <w:sz w:val="18"/>
      <w:szCs w:val="18"/>
    </w:rPr>
  </w:style>
  <w:style w:type="paragraph" w:customStyle="1" w:styleId="ANFigureCaption">
    <w:name w:val="AN Figure Caption"/>
    <w:basedOn w:val="CaptionforFigures"/>
    <w:link w:val="ANFigureCaptionChar"/>
    <w:rsid w:val="009A64FD"/>
  </w:style>
  <w:style w:type="character" w:customStyle="1" w:styleId="ANFigureCaptionChar">
    <w:name w:val="AN Figure Caption Char"/>
    <w:basedOn w:val="CaptionforFiguresChar"/>
    <w:link w:val="ANFigureCaption"/>
    <w:rsid w:val="009A64FD"/>
    <w:rPr>
      <w:rFonts w:ascii="Arial" w:hAnsi="Arial"/>
      <w:bCs/>
      <w:sz w:val="18"/>
      <w:szCs w:val="18"/>
    </w:rPr>
  </w:style>
  <w:style w:type="paragraph" w:customStyle="1" w:styleId="ANStepBody">
    <w:name w:val="AN Step Body"/>
    <w:basedOn w:val="BodyText"/>
    <w:link w:val="ANStepBodyChar"/>
    <w:qFormat/>
    <w:rsid w:val="009A64FD"/>
    <w:pPr>
      <w:ind w:left="990"/>
    </w:pPr>
  </w:style>
  <w:style w:type="character" w:customStyle="1" w:styleId="ANStepBodyChar">
    <w:name w:val="AN Step Body Char"/>
    <w:basedOn w:val="BodyTextChar"/>
    <w:link w:val="ANStepBody"/>
    <w:rsid w:val="009A64FD"/>
    <w:rPr>
      <w:rFonts w:ascii="Arial" w:hAnsi="Arial"/>
      <w:sz w:val="18"/>
      <w:szCs w:val="18"/>
    </w:rPr>
  </w:style>
  <w:style w:type="paragraph" w:customStyle="1" w:styleId="ANStepTitle">
    <w:name w:val="AN Step Title"/>
    <w:basedOn w:val="BodyText"/>
    <w:link w:val="ANStepTitleChar"/>
    <w:qFormat/>
    <w:rsid w:val="009A64FD"/>
    <w:pPr>
      <w:numPr>
        <w:numId w:val="6"/>
      </w:numPr>
      <w:tabs>
        <w:tab w:val="left" w:pos="990"/>
      </w:tabs>
    </w:pPr>
    <w:rPr>
      <w:b/>
    </w:rPr>
  </w:style>
  <w:style w:type="character" w:customStyle="1" w:styleId="ANStepTitleChar">
    <w:name w:val="AN Step Title Char"/>
    <w:basedOn w:val="BodyTextChar"/>
    <w:link w:val="ANStepTitle"/>
    <w:rsid w:val="009A64FD"/>
    <w:rPr>
      <w:rFonts w:ascii="Arial" w:hAnsi="Arial"/>
      <w:b/>
      <w:sz w:val="18"/>
      <w:szCs w:val="18"/>
    </w:rPr>
  </w:style>
  <w:style w:type="paragraph" w:customStyle="1" w:styleId="ANSubstep">
    <w:name w:val="AN Substep"/>
    <w:basedOn w:val="BodyText"/>
    <w:link w:val="ANSubstepChar"/>
    <w:qFormat/>
    <w:rsid w:val="009A64FD"/>
    <w:pPr>
      <w:numPr>
        <w:ilvl w:val="1"/>
        <w:numId w:val="7"/>
      </w:numPr>
    </w:pPr>
  </w:style>
  <w:style w:type="character" w:customStyle="1" w:styleId="ANSubstepChar">
    <w:name w:val="AN Substep Char"/>
    <w:basedOn w:val="BodyTextChar"/>
    <w:link w:val="ANSubstep"/>
    <w:rsid w:val="009A64FD"/>
    <w:rPr>
      <w:rFonts w:ascii="Arial" w:hAnsi="Arial"/>
      <w:sz w:val="18"/>
      <w:szCs w:val="18"/>
    </w:rPr>
  </w:style>
  <w:style w:type="character" w:customStyle="1" w:styleId="apple-converted-space">
    <w:name w:val="apple-converted-space"/>
    <w:basedOn w:val="DefaultParagraphFont"/>
    <w:rsid w:val="009A64FD"/>
  </w:style>
  <w:style w:type="paragraph" w:customStyle="1" w:styleId="Body">
    <w:name w:val="Body"/>
    <w:basedOn w:val="Normal"/>
    <w:qFormat/>
    <w:rsid w:val="009A64FD"/>
    <w:pPr>
      <w:spacing w:after="120"/>
    </w:pPr>
    <w:rPr>
      <w:sz w:val="20"/>
      <w:szCs w:val="20"/>
    </w:rPr>
  </w:style>
  <w:style w:type="paragraph" w:customStyle="1" w:styleId="BodyTextwithoutindent">
    <w:name w:val="Body Text without indent"/>
    <w:basedOn w:val="BodyText"/>
    <w:link w:val="BodyTextwithoutindentChar"/>
    <w:qFormat/>
    <w:rsid w:val="009A64FD"/>
    <w:pPr>
      <w:ind w:left="0"/>
    </w:pPr>
  </w:style>
  <w:style w:type="character" w:customStyle="1" w:styleId="BodyTextwithoutindentChar">
    <w:name w:val="Body Text without indent Char"/>
    <w:basedOn w:val="BodyTextChar"/>
    <w:link w:val="BodyTextwithoutindent"/>
    <w:rsid w:val="009A64FD"/>
    <w:rPr>
      <w:rFonts w:ascii="Arial" w:hAnsi="Arial"/>
      <w:sz w:val="18"/>
      <w:szCs w:val="18"/>
    </w:rPr>
  </w:style>
  <w:style w:type="paragraph" w:customStyle="1" w:styleId="Default">
    <w:name w:val="Default"/>
    <w:rsid w:val="009A64FD"/>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rsid w:val="005171FF"/>
    <w:rPr>
      <w:rFonts w:ascii="Arial" w:hAnsi="Arial" w:cs="Arial"/>
      <w:b/>
      <w:bCs/>
      <w:kern w:val="32"/>
      <w:sz w:val="26"/>
      <w:szCs w:val="26"/>
    </w:rPr>
  </w:style>
  <w:style w:type="paragraph" w:customStyle="1" w:styleId="Heading1Appendix">
    <w:name w:val="Heading 1 Appendix"/>
    <w:link w:val="Heading1AppendixChar"/>
    <w:rsid w:val="009A64FD"/>
    <w:pPr>
      <w:pageBreakBefore/>
      <w:numPr>
        <w:numId w:val="9"/>
      </w:numPr>
    </w:pPr>
    <w:rPr>
      <w:rFonts w:ascii="Arial" w:hAnsi="Arial" w:cs="Arial"/>
      <w:b/>
      <w:bCs/>
      <w:kern w:val="32"/>
      <w:sz w:val="26"/>
      <w:szCs w:val="26"/>
    </w:rPr>
  </w:style>
  <w:style w:type="character" w:customStyle="1" w:styleId="Heading1AppendixChar">
    <w:name w:val="Heading 1 Appendix Char"/>
    <w:basedOn w:val="Heading1Char"/>
    <w:link w:val="Heading1Appendix"/>
    <w:rsid w:val="009A64FD"/>
    <w:rPr>
      <w:rFonts w:ascii="Arial" w:hAnsi="Arial" w:cs="Arial"/>
      <w:b/>
      <w:bCs/>
      <w:kern w:val="32"/>
      <w:sz w:val="26"/>
      <w:szCs w:val="26"/>
    </w:rPr>
  </w:style>
  <w:style w:type="paragraph" w:customStyle="1" w:styleId="Heading2Appendix">
    <w:name w:val="Heading 2 Appendix"/>
    <w:basedOn w:val="Heading2"/>
    <w:link w:val="Heading2AppendixChar"/>
    <w:rsid w:val="009A64FD"/>
    <w:pPr>
      <w:numPr>
        <w:numId w:val="9"/>
      </w:numPr>
    </w:pPr>
  </w:style>
  <w:style w:type="character" w:customStyle="1" w:styleId="Heading2AppendixChar">
    <w:name w:val="Heading 2 Appendix Char"/>
    <w:basedOn w:val="Heading2Char"/>
    <w:link w:val="Heading2Appendix"/>
    <w:rsid w:val="009A64FD"/>
    <w:rPr>
      <w:rFonts w:ascii="Arial" w:hAnsi="Arial" w:cs="Arial"/>
      <w:b/>
      <w:bCs/>
      <w:iCs/>
      <w:spacing w:val="1"/>
      <w:kern w:val="32"/>
      <w:sz w:val="22"/>
      <w:szCs w:val="26"/>
    </w:rPr>
  </w:style>
  <w:style w:type="character" w:customStyle="1" w:styleId="Heading3Char">
    <w:name w:val="Heading 3 Char"/>
    <w:basedOn w:val="Heading2Char"/>
    <w:link w:val="Heading3"/>
    <w:rsid w:val="009A64FD"/>
    <w:rPr>
      <w:rFonts w:ascii="Arial" w:hAnsi="Arial" w:cs="Arial"/>
      <w:b/>
      <w:bCs/>
      <w:iCs/>
      <w:spacing w:val="20"/>
      <w:kern w:val="32"/>
      <w:sz w:val="18"/>
      <w:szCs w:val="22"/>
    </w:rPr>
  </w:style>
  <w:style w:type="paragraph" w:customStyle="1" w:styleId="Heading3Appendix">
    <w:name w:val="Heading 3 Appendix"/>
    <w:basedOn w:val="Heading3"/>
    <w:link w:val="Heading3AppendixChar"/>
    <w:rsid w:val="009A64FD"/>
    <w:pPr>
      <w:numPr>
        <w:numId w:val="9"/>
      </w:numPr>
    </w:pPr>
  </w:style>
  <w:style w:type="character" w:customStyle="1" w:styleId="Heading3AppendixChar">
    <w:name w:val="Heading 3 Appendix Char"/>
    <w:basedOn w:val="Heading3Char"/>
    <w:link w:val="Heading3Appendix"/>
    <w:rsid w:val="009A64FD"/>
    <w:rPr>
      <w:rFonts w:ascii="Arial" w:hAnsi="Arial" w:cs="Arial"/>
      <w:b/>
      <w:bCs/>
      <w:iCs/>
      <w:spacing w:val="20"/>
      <w:kern w:val="32"/>
      <w:sz w:val="18"/>
      <w:szCs w:val="22"/>
    </w:rPr>
  </w:style>
  <w:style w:type="character" w:customStyle="1" w:styleId="Heading4Char">
    <w:name w:val="Heading 4 Char"/>
    <w:basedOn w:val="Heading3Char"/>
    <w:link w:val="Heading4"/>
    <w:rsid w:val="009A64FD"/>
    <w:rPr>
      <w:rFonts w:ascii="Arial" w:hAnsi="Arial" w:cs="Arial"/>
      <w:b/>
      <w:bCs/>
      <w:iCs/>
      <w:spacing w:val="10"/>
      <w:kern w:val="32"/>
      <w:sz w:val="18"/>
      <w:szCs w:val="28"/>
    </w:rPr>
  </w:style>
  <w:style w:type="paragraph" w:customStyle="1" w:styleId="Heading4Appendix">
    <w:name w:val="Heading 4 Appendix"/>
    <w:basedOn w:val="Heading4"/>
    <w:link w:val="Heading4AppendixChar"/>
    <w:rsid w:val="009A64FD"/>
    <w:pPr>
      <w:numPr>
        <w:numId w:val="9"/>
      </w:numPr>
    </w:pPr>
  </w:style>
  <w:style w:type="character" w:customStyle="1" w:styleId="Heading4AppendixChar">
    <w:name w:val="Heading 4 Appendix Char"/>
    <w:basedOn w:val="Heading4Char"/>
    <w:link w:val="Heading4Appendix"/>
    <w:rsid w:val="009A64FD"/>
    <w:rPr>
      <w:rFonts w:ascii="Arial" w:hAnsi="Arial" w:cs="Arial"/>
      <w:b/>
      <w:bCs/>
      <w:iCs/>
      <w:spacing w:val="10"/>
      <w:kern w:val="32"/>
      <w:sz w:val="18"/>
      <w:szCs w:val="28"/>
    </w:rPr>
  </w:style>
  <w:style w:type="paragraph" w:customStyle="1" w:styleId="Heading5Appendix">
    <w:name w:val="Heading 5 Appendix"/>
    <w:basedOn w:val="Heading5"/>
    <w:link w:val="Heading5AppendixChar"/>
    <w:rsid w:val="009A64FD"/>
    <w:pPr>
      <w:numPr>
        <w:numId w:val="9"/>
      </w:numPr>
    </w:pPr>
  </w:style>
  <w:style w:type="character" w:customStyle="1" w:styleId="Heading5AppendixChar">
    <w:name w:val="Heading 5 Appendix Char"/>
    <w:basedOn w:val="Heading5Char"/>
    <w:link w:val="Heading5Appendix"/>
    <w:rsid w:val="009A64FD"/>
    <w:rPr>
      <w:rFonts w:ascii="Arial" w:hAnsi="Arial" w:cs="Arial"/>
      <w:b/>
      <w:bCs/>
      <w:i/>
      <w:iCs/>
      <w:kern w:val="32"/>
      <w:sz w:val="16"/>
      <w:szCs w:val="26"/>
    </w:rPr>
  </w:style>
  <w:style w:type="paragraph" w:customStyle="1" w:styleId="HeadingwithoutNumberorIndent">
    <w:name w:val="Heading without Number or Indent"/>
    <w:basedOn w:val="Heading1"/>
    <w:link w:val="HeadingwithoutNumberorIndentChar"/>
    <w:autoRedefine/>
    <w:qFormat/>
    <w:rsid w:val="00C376D4"/>
    <w:pPr>
      <w:numPr>
        <w:numId w:val="0"/>
      </w:numPr>
      <w:spacing w:before="120"/>
    </w:pPr>
  </w:style>
  <w:style w:type="character" w:customStyle="1" w:styleId="HeadingwithoutNumberorIndentChar">
    <w:name w:val="Heading without Number or Indent Char"/>
    <w:basedOn w:val="Heading1Char"/>
    <w:link w:val="HeadingwithoutNumberorIndent"/>
    <w:rsid w:val="00C376D4"/>
    <w:rPr>
      <w:rFonts w:ascii="Arial" w:hAnsi="Arial" w:cs="Arial"/>
      <w:b/>
      <w:bCs/>
      <w:kern w:val="32"/>
      <w:sz w:val="26"/>
      <w:szCs w:val="26"/>
    </w:rPr>
  </w:style>
  <w:style w:type="numbering" w:customStyle="1" w:styleId="Headings">
    <w:name w:val="Headings"/>
    <w:uiPriority w:val="99"/>
    <w:rsid w:val="009A64FD"/>
  </w:style>
  <w:style w:type="numbering" w:customStyle="1" w:styleId="HeadingsAppendix">
    <w:name w:val="Headings Appendix"/>
    <w:uiPriority w:val="99"/>
    <w:rsid w:val="009A64FD"/>
    <w:pPr>
      <w:numPr>
        <w:numId w:val="9"/>
      </w:numPr>
    </w:pPr>
  </w:style>
  <w:style w:type="paragraph" w:customStyle="1" w:styleId="StyleCodeGreenLeft013Right238BoxSinglesoli">
    <w:name w:val="Style Code (Green) + Left:  0.13&quot; Right:  2.38&quot; Box: (Single soli..."/>
    <w:basedOn w:val="CodeGreen"/>
    <w:rsid w:val="009A64FD"/>
    <w:pPr>
      <w:pBdr>
        <w:top w:val="single" w:sz="4" w:space="1" w:color="auto"/>
        <w:left w:val="single" w:sz="4" w:space="4" w:color="auto"/>
        <w:bottom w:val="single" w:sz="4" w:space="1" w:color="auto"/>
        <w:right w:val="single" w:sz="4" w:space="4" w:color="auto"/>
      </w:pBdr>
      <w:ind w:left="907" w:right="3427"/>
    </w:pPr>
    <w:rPr>
      <w:szCs w:val="20"/>
    </w:rPr>
  </w:style>
  <w:style w:type="paragraph" w:customStyle="1" w:styleId="StyleCodeLeft013Right238BoxSinglesolidline">
    <w:name w:val="Style Code + Left:  0.13&quot; Right:  2.38&quot; Box: (Single solid line ..."/>
    <w:basedOn w:val="Code"/>
    <w:rsid w:val="009A64FD"/>
    <w:pPr>
      <w:pBdr>
        <w:top w:val="single" w:sz="4" w:space="1" w:color="auto"/>
        <w:left w:val="single" w:sz="4" w:space="4" w:color="auto"/>
        <w:bottom w:val="single" w:sz="4" w:space="1" w:color="auto"/>
        <w:right w:val="single" w:sz="4" w:space="4" w:color="auto"/>
      </w:pBdr>
      <w:ind w:left="907" w:right="3427"/>
    </w:pPr>
    <w:rPr>
      <w:szCs w:val="20"/>
    </w:rPr>
  </w:style>
  <w:style w:type="paragraph" w:customStyle="1" w:styleId="StyleListBulletSubAfter4pt">
    <w:name w:val="Style List Bullet Sub + After:  4 pt"/>
    <w:basedOn w:val="ListBulletSub"/>
    <w:rsid w:val="009A64FD"/>
    <w:pPr>
      <w:numPr>
        <w:numId w:val="22"/>
      </w:numPr>
      <w:spacing w:after="8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559126">
      <w:bodyDiv w:val="1"/>
      <w:marLeft w:val="0"/>
      <w:marRight w:val="0"/>
      <w:marTop w:val="0"/>
      <w:marBottom w:val="0"/>
      <w:divBdr>
        <w:top w:val="none" w:sz="0" w:space="0" w:color="auto"/>
        <w:left w:val="none" w:sz="0" w:space="0" w:color="auto"/>
        <w:bottom w:val="none" w:sz="0" w:space="0" w:color="auto"/>
        <w:right w:val="none" w:sz="0" w:space="0" w:color="auto"/>
      </w:divBdr>
    </w:div>
    <w:div w:id="119874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1.png"/><Relationship Id="rId21" Type="http://schemas.openxmlformats.org/officeDocument/2006/relationships/footer" Target="foot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0.png"/><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9.png"/><Relationship Id="rId32" Type="http://schemas.openxmlformats.org/officeDocument/2006/relationships/image" Target="media/image17.png"/><Relationship Id="rId37"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image" Target="media/image16.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header" Target="header8.xml"/><Relationship Id="rId8" Type="http://schemas.openxmlformats.org/officeDocument/2006/relationships/header" Target="header1.xm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cypress.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cypress.com" TargetMode="External"/><Relationship Id="rId1" Type="http://schemas.openxmlformats.org/officeDocument/2006/relationships/hyperlink" Target="http://www.cypress.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ypress.com/"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http://www.cypress.com" TargetMode="External"/><Relationship Id="rId1" Type="http://schemas.openxmlformats.org/officeDocument/2006/relationships/hyperlink" Target="http://www.cypress.com"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cypress.com/"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cypres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5.jpeg"/></Relationships>
</file>

<file path=word/_rels/header7.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g\Application%20Data\Microsoft\Templates\001-0899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4D2E19257ED47E1905D4205E4E9D38E"/>
        <w:category>
          <w:name w:val="General"/>
          <w:gallery w:val="placeholder"/>
        </w:category>
        <w:types>
          <w:type w:val="bbPlcHdr"/>
        </w:types>
        <w:behaviors>
          <w:behavior w:val="content"/>
        </w:behaviors>
        <w:guid w:val="{24DF068F-4B77-4DCE-B6B8-8A83C296C33F}"/>
      </w:docPartPr>
      <w:docPartBody>
        <w:p w:rsidR="008F0B8D" w:rsidRDefault="00ED79F8">
          <w:r w:rsidRPr="00F63D5C">
            <w:rPr>
              <w:rStyle w:val="PlaceholderText"/>
            </w:rPr>
            <w:t>＜＜</w:t>
          </w:r>
          <w:r w:rsidRPr="00F63D5C">
            <w:rPr>
              <w:rStyle w:val="PlaceholderText"/>
            </w:rPr>
            <w:t>★[Subject]</w:t>
          </w:r>
          <w:r w:rsidRPr="00F63D5C">
            <w:rPr>
              <w:rStyle w:val="PlaceholderText"/>
            </w:rPr>
            <w:t>＞＞</w:t>
          </w:r>
          <w:r w:rsidRPr="00F63D5C">
            <w:rPr>
              <w:rStyle w:val="PlaceholderText"/>
            </w:rPr>
            <w:t>[</w:t>
          </w:r>
          <w:r w:rsidRPr="00F63D5C">
            <w:rPr>
              <w:rStyle w:val="PlaceholderText"/>
            </w:rPr>
            <w:t>件名</w:t>
          </w:r>
          <w:r w:rsidRPr="00F63D5C">
            <w:rPr>
              <w:rStyle w:val="PlaceholderText"/>
            </w:rPr>
            <w:t>]</w:t>
          </w:r>
        </w:p>
      </w:docPartBody>
    </w:docPart>
    <w:docPart>
      <w:docPartPr>
        <w:name w:val="57EB37E6437B419DB2BC53C1D8F3ED27"/>
        <w:category>
          <w:name w:val="General"/>
          <w:gallery w:val="placeholder"/>
        </w:category>
        <w:types>
          <w:type w:val="bbPlcHdr"/>
        </w:types>
        <w:behaviors>
          <w:behavior w:val="content"/>
        </w:behaviors>
        <w:guid w:val="{3076547C-E504-4C5F-B60A-392CD16A0619}"/>
      </w:docPartPr>
      <w:docPartBody>
        <w:p w:rsidR="008F0B8D" w:rsidRDefault="00ED79F8">
          <w:r w:rsidRPr="00F63D5C">
            <w:rPr>
              <w:rStyle w:val="PlaceholderText"/>
            </w:rPr>
            <w:t>＜＜</w:t>
          </w:r>
          <w:r w:rsidRPr="00F63D5C">
            <w:rPr>
              <w:rStyle w:val="PlaceholderText"/>
            </w:rPr>
            <w:t>★[Author]</w:t>
          </w:r>
          <w:r w:rsidRPr="00F63D5C">
            <w:rPr>
              <w:rStyle w:val="PlaceholderText"/>
            </w:rPr>
            <w:t>＞＞</w:t>
          </w:r>
          <w:r w:rsidRPr="00F63D5C">
            <w:rPr>
              <w:rStyle w:val="PlaceholderText"/>
            </w:rPr>
            <w:t>[</w:t>
          </w:r>
          <w:r w:rsidRPr="00F63D5C">
            <w:rPr>
              <w:rStyle w:val="PlaceholderText"/>
            </w:rPr>
            <w:t>著者</w:t>
          </w:r>
          <w:r w:rsidRPr="00F63D5C">
            <w:rPr>
              <w:rStyle w:val="PlaceholderText"/>
            </w:rPr>
            <w:t>]</w:t>
          </w:r>
        </w:p>
      </w:docPartBody>
    </w:docPart>
    <w:docPart>
      <w:docPartPr>
        <w:name w:val="9AFBBC714E5246E58734BFBD92CF9738"/>
        <w:category>
          <w:name w:val="General"/>
          <w:gallery w:val="placeholder"/>
        </w:category>
        <w:types>
          <w:type w:val="bbPlcHdr"/>
        </w:types>
        <w:behaviors>
          <w:behavior w:val="content"/>
        </w:behaviors>
        <w:guid w:val="{1F1854E7-981B-44EF-9181-E3D67D72D85A}"/>
      </w:docPartPr>
      <w:docPartBody>
        <w:p w:rsidR="00886963" w:rsidRDefault="008F0B8D">
          <w:r w:rsidRPr="00F63D5C">
            <w:rPr>
              <w:rStyle w:val="PlaceholderText"/>
            </w:rPr>
            <w:t>＜＜</w:t>
          </w:r>
          <w:r w:rsidRPr="00F63D5C">
            <w:rPr>
              <w:rStyle w:val="PlaceholderText"/>
            </w:rPr>
            <w:t>★[Category]</w:t>
          </w:r>
          <w:r w:rsidRPr="00F63D5C">
            <w:rPr>
              <w:rStyle w:val="PlaceholderText"/>
            </w:rPr>
            <w:t>＞＞</w:t>
          </w:r>
        </w:p>
      </w:docPartBody>
    </w:docPart>
    <w:docPart>
      <w:docPartPr>
        <w:name w:val="AC2936A963B44C92B516D26D617E8EF4"/>
        <w:category>
          <w:name w:val="General"/>
          <w:gallery w:val="placeholder"/>
        </w:category>
        <w:types>
          <w:type w:val="bbPlcHdr"/>
        </w:types>
        <w:behaviors>
          <w:behavior w:val="content"/>
        </w:behaviors>
        <w:guid w:val="{110BA5C0-2A91-4117-AA7A-F6AB5925A3A7}"/>
      </w:docPartPr>
      <w:docPartBody>
        <w:p w:rsidR="00746DCD" w:rsidRDefault="00746DCD" w:rsidP="00746DCD">
          <w:pPr>
            <w:pStyle w:val="AC2936A963B44C92B516D26D617E8EF4"/>
          </w:pPr>
          <w:r w:rsidRPr="00F63D5C">
            <w:rPr>
              <w:rStyle w:val="PlaceholderText"/>
            </w:rPr>
            <w:t>＜＜</w:t>
          </w:r>
          <w:r w:rsidRPr="00F63D5C">
            <w:rPr>
              <w:rStyle w:val="PlaceholderText"/>
            </w:rPr>
            <w:t>★[Author]</w:t>
          </w:r>
          <w:r w:rsidRPr="00F63D5C">
            <w:rPr>
              <w:rStyle w:val="PlaceholderText"/>
            </w:rPr>
            <w:t>＞＞</w:t>
          </w:r>
          <w:r w:rsidRPr="00F63D5C">
            <w:rPr>
              <w:rStyle w:val="PlaceholderText"/>
            </w:rPr>
            <w:t>[</w:t>
          </w:r>
          <w:r w:rsidRPr="00F63D5C">
            <w:rPr>
              <w:rStyle w:val="PlaceholderText"/>
            </w:rPr>
            <w:t>著者</w:t>
          </w:r>
          <w:r w:rsidRPr="00F63D5C">
            <w:rPr>
              <w:rStyle w:val="PlaceholderText"/>
            </w:rPr>
            <w:t>]</w:t>
          </w:r>
        </w:p>
      </w:docPartBody>
    </w:docPart>
    <w:docPart>
      <w:docPartPr>
        <w:name w:val="D08794D01FC048F7B8BE670FFF7BD2E6"/>
        <w:category>
          <w:name w:val="General"/>
          <w:gallery w:val="placeholder"/>
        </w:category>
        <w:types>
          <w:type w:val="bbPlcHdr"/>
        </w:types>
        <w:behaviors>
          <w:behavior w:val="content"/>
        </w:behaviors>
        <w:guid w:val="{0C467BE3-ED74-4191-AD96-49A1BFE0978E}"/>
      </w:docPartPr>
      <w:docPartBody>
        <w:p w:rsidR="006A567A" w:rsidRDefault="00746DCD" w:rsidP="00746DCD">
          <w:pPr>
            <w:pStyle w:val="D08794D01FC048F7B8BE670FFF7BD2E6"/>
          </w:pPr>
          <w:r w:rsidRPr="00F63D5C">
            <w:rPr>
              <w:rStyle w:val="PlaceholderText"/>
            </w:rPr>
            <w:t>＜＜</w:t>
          </w:r>
          <w:r w:rsidRPr="00F63D5C">
            <w:rPr>
              <w:rStyle w:val="PlaceholderText"/>
            </w:rPr>
            <w:t>★[Subject]</w:t>
          </w:r>
          <w:r w:rsidRPr="00F63D5C">
            <w:rPr>
              <w:rStyle w:val="PlaceholderText"/>
            </w:rPr>
            <w:t>＞＞</w:t>
          </w:r>
          <w:r w:rsidRPr="00F63D5C">
            <w:rPr>
              <w:rStyle w:val="PlaceholderText"/>
            </w:rPr>
            <w:t>[</w:t>
          </w:r>
          <w:r w:rsidRPr="00F63D5C">
            <w:rPr>
              <w:rStyle w:val="PlaceholderText"/>
            </w:rPr>
            <w:t>件名</w:t>
          </w:r>
          <w:r w:rsidRPr="00F63D5C">
            <w:rPr>
              <w:rStyle w:val="PlaceholderText"/>
            </w:rPr>
            <w:t>]</w:t>
          </w:r>
        </w:p>
      </w:docPartBody>
    </w:docPart>
    <w:docPart>
      <w:docPartPr>
        <w:name w:val="FAFDF91116DC45C899445C4005AC0838"/>
        <w:category>
          <w:name w:val="General"/>
          <w:gallery w:val="placeholder"/>
        </w:category>
        <w:types>
          <w:type w:val="bbPlcHdr"/>
        </w:types>
        <w:behaviors>
          <w:behavior w:val="content"/>
        </w:behaviors>
        <w:guid w:val="{C28E71CE-1F31-4CA4-BD6B-141FF94CF684}"/>
      </w:docPartPr>
      <w:docPartBody>
        <w:p w:rsidR="006A567A" w:rsidRDefault="00746DCD" w:rsidP="00746DCD">
          <w:pPr>
            <w:pStyle w:val="FAFDF91116DC45C899445C4005AC0838"/>
          </w:pPr>
          <w:r w:rsidRPr="00F63D5C">
            <w:rPr>
              <w:rStyle w:val="PlaceholderText"/>
            </w:rPr>
            <w:t>＜＜</w:t>
          </w:r>
          <w:r w:rsidRPr="00F63D5C">
            <w:rPr>
              <w:rStyle w:val="PlaceholderText"/>
            </w:rPr>
            <w:t>★[Category]</w:t>
          </w:r>
          <w:r w:rsidRPr="00F63D5C">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B227C"/>
    <w:rsid w:val="000C6A21"/>
    <w:rsid w:val="000C7553"/>
    <w:rsid w:val="00144BA1"/>
    <w:rsid w:val="001D2B2C"/>
    <w:rsid w:val="001D398F"/>
    <w:rsid w:val="00270187"/>
    <w:rsid w:val="002B7916"/>
    <w:rsid w:val="00380741"/>
    <w:rsid w:val="003A33B0"/>
    <w:rsid w:val="00434568"/>
    <w:rsid w:val="00441DBD"/>
    <w:rsid w:val="00466621"/>
    <w:rsid w:val="00637B65"/>
    <w:rsid w:val="00641EA7"/>
    <w:rsid w:val="006A567A"/>
    <w:rsid w:val="00746DCD"/>
    <w:rsid w:val="0080239D"/>
    <w:rsid w:val="00886963"/>
    <w:rsid w:val="008F0B8D"/>
    <w:rsid w:val="00975C01"/>
    <w:rsid w:val="00986600"/>
    <w:rsid w:val="009F37B5"/>
    <w:rsid w:val="00A96C73"/>
    <w:rsid w:val="00AB227C"/>
    <w:rsid w:val="00AD423F"/>
    <w:rsid w:val="00C35802"/>
    <w:rsid w:val="00C36465"/>
    <w:rsid w:val="00D3369E"/>
    <w:rsid w:val="00DD22AA"/>
    <w:rsid w:val="00E02793"/>
    <w:rsid w:val="00E02A73"/>
    <w:rsid w:val="00E0695D"/>
    <w:rsid w:val="00E77348"/>
    <w:rsid w:val="00E878AA"/>
    <w:rsid w:val="00ED79F8"/>
    <w:rsid w:val="00F51AE8"/>
    <w:rsid w:val="00FA30DB"/>
    <w:rsid w:val="00FE1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42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746DCD"/>
    <w:rPr>
      <w:rFonts w:cs="Times New Roman"/>
      <w:color w:val="808080"/>
    </w:rPr>
  </w:style>
  <w:style w:type="paragraph" w:customStyle="1" w:styleId="9D1AF02FE63645D5B781B376A3CAFE93">
    <w:name w:val="9D1AF02FE63645D5B781B376A3CAFE93"/>
    <w:rsid w:val="008F0B8D"/>
  </w:style>
  <w:style w:type="paragraph" w:customStyle="1" w:styleId="1A8C6964AEFF4600B86E86E08F41F482">
    <w:name w:val="1A8C6964AEFF4600B86E86E08F41F482"/>
    <w:rsid w:val="008F0B8D"/>
  </w:style>
  <w:style w:type="paragraph" w:customStyle="1" w:styleId="693A9DB17052485E84BB91DF25224DAB">
    <w:name w:val="693A9DB17052485E84BB91DF25224DAB"/>
    <w:rsid w:val="00886963"/>
  </w:style>
  <w:style w:type="paragraph" w:customStyle="1" w:styleId="02EBAC456E4F42FCB4C5312441DAE7C1">
    <w:name w:val="02EBAC456E4F42FCB4C5312441DAE7C1"/>
    <w:rsid w:val="00886963"/>
  </w:style>
  <w:style w:type="paragraph" w:customStyle="1" w:styleId="B47A3294A11C4A6A840D5C3BC8D01B1A">
    <w:name w:val="B47A3294A11C4A6A840D5C3BC8D01B1A"/>
    <w:rsid w:val="00886963"/>
  </w:style>
  <w:style w:type="paragraph" w:customStyle="1" w:styleId="F645675BE6D04A70A543059849C9E60D">
    <w:name w:val="F645675BE6D04A70A543059849C9E60D"/>
    <w:rsid w:val="00886963"/>
  </w:style>
  <w:style w:type="paragraph" w:customStyle="1" w:styleId="4875AB948AA045898D25E33F2E973A3D">
    <w:name w:val="4875AB948AA045898D25E33F2E973A3D"/>
    <w:rsid w:val="00886963"/>
  </w:style>
  <w:style w:type="paragraph" w:customStyle="1" w:styleId="AC2936A963B44C92B516D26D617E8EF4">
    <w:name w:val="AC2936A963B44C92B516D26D617E8EF4"/>
    <w:rsid w:val="00746DCD"/>
    <w:pPr>
      <w:spacing w:after="160" w:line="259" w:lineRule="auto"/>
    </w:pPr>
  </w:style>
  <w:style w:type="paragraph" w:customStyle="1" w:styleId="D1BF95654FFF470CA1C53AC694E11677">
    <w:name w:val="D1BF95654FFF470CA1C53AC694E11677"/>
    <w:rsid w:val="00746DCD"/>
    <w:pPr>
      <w:spacing w:after="160" w:line="259" w:lineRule="auto"/>
    </w:pPr>
  </w:style>
  <w:style w:type="paragraph" w:customStyle="1" w:styleId="02281DE650014D24ACE1C10BE42EE142">
    <w:name w:val="02281DE650014D24ACE1C10BE42EE142"/>
    <w:rsid w:val="00746DCD"/>
    <w:pPr>
      <w:spacing w:after="160" w:line="259" w:lineRule="auto"/>
    </w:pPr>
  </w:style>
  <w:style w:type="paragraph" w:customStyle="1" w:styleId="D08794D01FC048F7B8BE670FFF7BD2E6">
    <w:name w:val="D08794D01FC048F7B8BE670FFF7BD2E6"/>
    <w:rsid w:val="00746DCD"/>
    <w:pPr>
      <w:spacing w:after="160" w:line="259" w:lineRule="auto"/>
    </w:pPr>
  </w:style>
  <w:style w:type="paragraph" w:customStyle="1" w:styleId="FAFDF91116DC45C899445C4005AC0838">
    <w:name w:val="FAFDF91116DC45C899445C4005AC0838"/>
    <w:rsid w:val="00746DC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58BAC-CC90-4C8D-AF28-80AC5F354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001-08990.dotx</Template>
  <TotalTime>296</TotalTime>
  <Pages>15</Pages>
  <Words>5629</Words>
  <Characters>32087</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USB On-The-Go (OTG) Basics</vt:lpstr>
    </vt:vector>
  </TitlesOfParts>
  <Company>Microsoft</Company>
  <LinksUpToDate>false</LinksUpToDate>
  <CharactersWithSpaces>37641</CharactersWithSpaces>
  <SharedDoc>false</SharedDoc>
  <HLinks>
    <vt:vector size="240" baseType="variant">
      <vt:variant>
        <vt:i4>8126499</vt:i4>
      </vt:variant>
      <vt:variant>
        <vt:i4>135</vt:i4>
      </vt:variant>
      <vt:variant>
        <vt:i4>0</vt:i4>
      </vt:variant>
      <vt:variant>
        <vt:i4>5</vt:i4>
      </vt:variant>
      <vt:variant>
        <vt:lpwstr>http://www.cypress.com/?id=1162</vt:lpwstr>
      </vt:variant>
      <vt:variant>
        <vt:lpwstr/>
      </vt:variant>
      <vt:variant>
        <vt:i4>8323108</vt:i4>
      </vt:variant>
      <vt:variant>
        <vt:i4>132</vt:i4>
      </vt:variant>
      <vt:variant>
        <vt:i4>0</vt:i4>
      </vt:variant>
      <vt:variant>
        <vt:i4>5</vt:i4>
      </vt:variant>
      <vt:variant>
        <vt:lpwstr>http://www.cypress.com/?id=2660</vt:lpwstr>
      </vt:variant>
      <vt:variant>
        <vt:lpwstr/>
      </vt:variant>
      <vt:variant>
        <vt:i4>7995424</vt:i4>
      </vt:variant>
      <vt:variant>
        <vt:i4>129</vt:i4>
      </vt:variant>
      <vt:variant>
        <vt:i4>0</vt:i4>
      </vt:variant>
      <vt:variant>
        <vt:i4>5</vt:i4>
      </vt:variant>
      <vt:variant>
        <vt:lpwstr>http://www.cypress.com/?id=2233</vt:lpwstr>
      </vt:variant>
      <vt:variant>
        <vt:lpwstr/>
      </vt:variant>
      <vt:variant>
        <vt:i4>7929888</vt:i4>
      </vt:variant>
      <vt:variant>
        <vt:i4>126</vt:i4>
      </vt:variant>
      <vt:variant>
        <vt:i4>0</vt:i4>
      </vt:variant>
      <vt:variant>
        <vt:i4>5</vt:i4>
      </vt:variant>
      <vt:variant>
        <vt:lpwstr>http://www.cypress.com/?id=2200</vt:lpwstr>
      </vt:variant>
      <vt:variant>
        <vt:lpwstr/>
      </vt:variant>
      <vt:variant>
        <vt:i4>4718659</vt:i4>
      </vt:variant>
      <vt:variant>
        <vt:i4>123</vt:i4>
      </vt:variant>
      <vt:variant>
        <vt:i4>0</vt:i4>
      </vt:variant>
      <vt:variant>
        <vt:i4>5</vt:i4>
      </vt:variant>
      <vt:variant>
        <vt:lpwstr>http://www.cypress.com/?app=forum</vt:lpwstr>
      </vt:variant>
      <vt:variant>
        <vt:lpwstr/>
      </vt:variant>
      <vt:variant>
        <vt:i4>7929888</vt:i4>
      </vt:variant>
      <vt:variant>
        <vt:i4>120</vt:i4>
      </vt:variant>
      <vt:variant>
        <vt:i4>0</vt:i4>
      </vt:variant>
      <vt:variant>
        <vt:i4>5</vt:i4>
      </vt:variant>
      <vt:variant>
        <vt:lpwstr>http://www.cypress.com/?id=2203</vt:lpwstr>
      </vt:variant>
      <vt:variant>
        <vt:lpwstr/>
      </vt:variant>
      <vt:variant>
        <vt:i4>655405</vt:i4>
      </vt:variant>
      <vt:variant>
        <vt:i4>117</vt:i4>
      </vt:variant>
      <vt:variant>
        <vt:i4>0</vt:i4>
      </vt:variant>
      <vt:variant>
        <vt:i4>5</vt:i4>
      </vt:variant>
      <vt:variant>
        <vt:lpwstr>http://www.cypress.com/?id=2203&amp;source=home_support</vt:lpwstr>
      </vt:variant>
      <vt:variant>
        <vt:lpwstr/>
      </vt:variant>
      <vt:variant>
        <vt:i4>7995424</vt:i4>
      </vt:variant>
      <vt:variant>
        <vt:i4>114</vt:i4>
      </vt:variant>
      <vt:variant>
        <vt:i4>0</vt:i4>
      </vt:variant>
      <vt:variant>
        <vt:i4>5</vt:i4>
      </vt:variant>
      <vt:variant>
        <vt:lpwstr>http://www.cypress.com/?id=2233</vt:lpwstr>
      </vt:variant>
      <vt:variant>
        <vt:lpwstr/>
      </vt:variant>
      <vt:variant>
        <vt:i4>7995424</vt:i4>
      </vt:variant>
      <vt:variant>
        <vt:i4>111</vt:i4>
      </vt:variant>
      <vt:variant>
        <vt:i4>0</vt:i4>
      </vt:variant>
      <vt:variant>
        <vt:i4>5</vt:i4>
      </vt:variant>
      <vt:variant>
        <vt:lpwstr>http://www.cypress.com/?id=2233</vt:lpwstr>
      </vt:variant>
      <vt:variant>
        <vt:lpwstr/>
      </vt:variant>
      <vt:variant>
        <vt:i4>7995424</vt:i4>
      </vt:variant>
      <vt:variant>
        <vt:i4>108</vt:i4>
      </vt:variant>
      <vt:variant>
        <vt:i4>0</vt:i4>
      </vt:variant>
      <vt:variant>
        <vt:i4>5</vt:i4>
      </vt:variant>
      <vt:variant>
        <vt:lpwstr>http://www.cypress.com/?id=2232</vt:lpwstr>
      </vt:variant>
      <vt:variant>
        <vt:lpwstr/>
      </vt:variant>
      <vt:variant>
        <vt:i4>8192039</vt:i4>
      </vt:variant>
      <vt:variant>
        <vt:i4>105</vt:i4>
      </vt:variant>
      <vt:variant>
        <vt:i4>0</vt:i4>
      </vt:variant>
      <vt:variant>
        <vt:i4>5</vt:i4>
      </vt:variant>
      <vt:variant>
        <vt:lpwstr>http://www.cypress.com/?id=1573</vt:lpwstr>
      </vt:variant>
      <vt:variant>
        <vt:lpwstr/>
      </vt:variant>
      <vt:variant>
        <vt:i4>8323105</vt:i4>
      </vt:variant>
      <vt:variant>
        <vt:i4>102</vt:i4>
      </vt:variant>
      <vt:variant>
        <vt:i4>0</vt:i4>
      </vt:variant>
      <vt:variant>
        <vt:i4>5</vt:i4>
      </vt:variant>
      <vt:variant>
        <vt:lpwstr>http://www.cypress.com/?id=1353</vt:lpwstr>
      </vt:variant>
      <vt:variant>
        <vt:lpwstr/>
      </vt:variant>
      <vt:variant>
        <vt:i4>4849682</vt:i4>
      </vt:variant>
      <vt:variant>
        <vt:i4>99</vt:i4>
      </vt:variant>
      <vt:variant>
        <vt:i4>0</vt:i4>
      </vt:variant>
      <vt:variant>
        <vt:i4>5</vt:i4>
      </vt:variant>
      <vt:variant>
        <vt:lpwstr>http://www.cypress.com/?id=10</vt:lpwstr>
      </vt:variant>
      <vt:variant>
        <vt:lpwstr/>
      </vt:variant>
      <vt:variant>
        <vt:i4>2293803</vt:i4>
      </vt:variant>
      <vt:variant>
        <vt:i4>96</vt:i4>
      </vt:variant>
      <vt:variant>
        <vt:i4>0</vt:i4>
      </vt:variant>
      <vt:variant>
        <vt:i4>5</vt:i4>
      </vt:variant>
      <vt:variant>
        <vt:lpwstr>http://www.cypress.com/products/?gid=14</vt:lpwstr>
      </vt:variant>
      <vt:variant>
        <vt:lpwstr/>
      </vt:variant>
      <vt:variant>
        <vt:i4>8192036</vt:i4>
      </vt:variant>
      <vt:variant>
        <vt:i4>93</vt:i4>
      </vt:variant>
      <vt:variant>
        <vt:i4>0</vt:i4>
      </vt:variant>
      <vt:variant>
        <vt:i4>5</vt:i4>
      </vt:variant>
      <vt:variant>
        <vt:lpwstr>http://www.cypress.com/?id=167</vt:lpwstr>
      </vt:variant>
      <vt:variant>
        <vt:lpwstr/>
      </vt:variant>
      <vt:variant>
        <vt:i4>7929899</vt:i4>
      </vt:variant>
      <vt:variant>
        <vt:i4>90</vt:i4>
      </vt:variant>
      <vt:variant>
        <vt:i4>0</vt:i4>
      </vt:variant>
      <vt:variant>
        <vt:i4>5</vt:i4>
      </vt:variant>
      <vt:variant>
        <vt:lpwstr>http://www.cypress.com/?id=1932</vt:lpwstr>
      </vt:variant>
      <vt:variant>
        <vt:lpwstr/>
      </vt:variant>
      <vt:variant>
        <vt:i4>8323105</vt:i4>
      </vt:variant>
      <vt:variant>
        <vt:i4>87</vt:i4>
      </vt:variant>
      <vt:variant>
        <vt:i4>0</vt:i4>
      </vt:variant>
      <vt:variant>
        <vt:i4>5</vt:i4>
      </vt:variant>
      <vt:variant>
        <vt:lpwstr>http://www.cypress.com/?id=1353</vt:lpwstr>
      </vt:variant>
      <vt:variant>
        <vt:lpwstr/>
      </vt:variant>
      <vt:variant>
        <vt:i4>393286</vt:i4>
      </vt:variant>
      <vt:variant>
        <vt:i4>84</vt:i4>
      </vt:variant>
      <vt:variant>
        <vt:i4>0</vt:i4>
      </vt:variant>
      <vt:variant>
        <vt:i4>5</vt:i4>
      </vt:variant>
      <vt:variant>
        <vt:lpwstr>http://www.cypress.com/go/ons</vt:lpwstr>
      </vt:variant>
      <vt:variant>
        <vt:lpwstr/>
      </vt:variant>
      <vt:variant>
        <vt:i4>7667753</vt:i4>
      </vt:variant>
      <vt:variant>
        <vt:i4>81</vt:i4>
      </vt:variant>
      <vt:variant>
        <vt:i4>0</vt:i4>
      </vt:variant>
      <vt:variant>
        <vt:i4>5</vt:i4>
      </vt:variant>
      <vt:variant>
        <vt:lpwstr>http://www.cypress.com/products/?id=201</vt:lpwstr>
      </vt:variant>
      <vt:variant>
        <vt:lpwstr/>
      </vt:variant>
      <vt:variant>
        <vt:i4>5046290</vt:i4>
      </vt:variant>
      <vt:variant>
        <vt:i4>78</vt:i4>
      </vt:variant>
      <vt:variant>
        <vt:i4>0</vt:i4>
      </vt:variant>
      <vt:variant>
        <vt:i4>5</vt:i4>
      </vt:variant>
      <vt:variant>
        <vt:lpwstr>http://www.cypress.com/?id=64</vt:lpwstr>
      </vt:variant>
      <vt:variant>
        <vt:lpwstr/>
      </vt:variant>
      <vt:variant>
        <vt:i4>5046290</vt:i4>
      </vt:variant>
      <vt:variant>
        <vt:i4>75</vt:i4>
      </vt:variant>
      <vt:variant>
        <vt:i4>0</vt:i4>
      </vt:variant>
      <vt:variant>
        <vt:i4>5</vt:i4>
      </vt:variant>
      <vt:variant>
        <vt:lpwstr>http://www.cypress.com/?id=64</vt:lpwstr>
      </vt:variant>
      <vt:variant>
        <vt:lpwstr/>
      </vt:variant>
      <vt:variant>
        <vt:i4>262233</vt:i4>
      </vt:variant>
      <vt:variant>
        <vt:i4>72</vt:i4>
      </vt:variant>
      <vt:variant>
        <vt:i4>0</vt:i4>
      </vt:variant>
      <vt:variant>
        <vt:i4>5</vt:i4>
      </vt:variant>
      <vt:variant>
        <vt:lpwstr>http://www.cypress.com/go/plc</vt:lpwstr>
      </vt:variant>
      <vt:variant>
        <vt:lpwstr/>
      </vt:variant>
      <vt:variant>
        <vt:i4>7929889</vt:i4>
      </vt:variant>
      <vt:variant>
        <vt:i4>69</vt:i4>
      </vt:variant>
      <vt:variant>
        <vt:i4>0</vt:i4>
      </vt:variant>
      <vt:variant>
        <vt:i4>5</vt:i4>
      </vt:variant>
      <vt:variant>
        <vt:lpwstr>http://www.cypress.com/?id=2308</vt:lpwstr>
      </vt:variant>
      <vt:variant>
        <vt:lpwstr/>
      </vt:variant>
      <vt:variant>
        <vt:i4>7929889</vt:i4>
      </vt:variant>
      <vt:variant>
        <vt:i4>66</vt:i4>
      </vt:variant>
      <vt:variant>
        <vt:i4>0</vt:i4>
      </vt:variant>
      <vt:variant>
        <vt:i4>5</vt:i4>
      </vt:variant>
      <vt:variant>
        <vt:lpwstr>http://www.cypress.com/?id=2308</vt:lpwstr>
      </vt:variant>
      <vt:variant>
        <vt:lpwstr/>
      </vt:variant>
      <vt:variant>
        <vt:i4>7929899</vt:i4>
      </vt:variant>
      <vt:variant>
        <vt:i4>63</vt:i4>
      </vt:variant>
      <vt:variant>
        <vt:i4>0</vt:i4>
      </vt:variant>
      <vt:variant>
        <vt:i4>5</vt:i4>
      </vt:variant>
      <vt:variant>
        <vt:lpwstr>http://www.cypress.com/?id=1933</vt:lpwstr>
      </vt:variant>
      <vt:variant>
        <vt:lpwstr/>
      </vt:variant>
      <vt:variant>
        <vt:i4>7929899</vt:i4>
      </vt:variant>
      <vt:variant>
        <vt:i4>60</vt:i4>
      </vt:variant>
      <vt:variant>
        <vt:i4>0</vt:i4>
      </vt:variant>
      <vt:variant>
        <vt:i4>5</vt:i4>
      </vt:variant>
      <vt:variant>
        <vt:lpwstr>http://www.cypress.com/?id=1933</vt:lpwstr>
      </vt:variant>
      <vt:variant>
        <vt:lpwstr/>
      </vt:variant>
      <vt:variant>
        <vt:i4>4784146</vt:i4>
      </vt:variant>
      <vt:variant>
        <vt:i4>57</vt:i4>
      </vt:variant>
      <vt:variant>
        <vt:i4>0</vt:i4>
      </vt:variant>
      <vt:variant>
        <vt:i4>5</vt:i4>
      </vt:variant>
      <vt:variant>
        <vt:lpwstr>http://www.cypress.com/?id=24</vt:lpwstr>
      </vt:variant>
      <vt:variant>
        <vt:lpwstr/>
      </vt:variant>
      <vt:variant>
        <vt:i4>7929899</vt:i4>
      </vt:variant>
      <vt:variant>
        <vt:i4>54</vt:i4>
      </vt:variant>
      <vt:variant>
        <vt:i4>0</vt:i4>
      </vt:variant>
      <vt:variant>
        <vt:i4>5</vt:i4>
      </vt:variant>
      <vt:variant>
        <vt:lpwstr>http://www.cypress.com/?id=1936</vt:lpwstr>
      </vt:variant>
      <vt:variant>
        <vt:lpwstr/>
      </vt:variant>
      <vt:variant>
        <vt:i4>7929899</vt:i4>
      </vt:variant>
      <vt:variant>
        <vt:i4>51</vt:i4>
      </vt:variant>
      <vt:variant>
        <vt:i4>0</vt:i4>
      </vt:variant>
      <vt:variant>
        <vt:i4>5</vt:i4>
      </vt:variant>
      <vt:variant>
        <vt:lpwstr>http://www.cypress.com/?id=1936</vt:lpwstr>
      </vt:variant>
      <vt:variant>
        <vt:lpwstr/>
      </vt:variant>
      <vt:variant>
        <vt:i4>7209015</vt:i4>
      </vt:variant>
      <vt:variant>
        <vt:i4>48</vt:i4>
      </vt:variant>
      <vt:variant>
        <vt:i4>0</vt:i4>
      </vt:variant>
      <vt:variant>
        <vt:i4>5</vt:i4>
      </vt:variant>
      <vt:variant>
        <vt:lpwstr>http://www.cypress.com/go/products</vt:lpwstr>
      </vt:variant>
      <vt:variant>
        <vt:lpwstr/>
      </vt:variant>
      <vt:variant>
        <vt:i4>1703999</vt:i4>
      </vt:variant>
      <vt:variant>
        <vt:i4>23</vt:i4>
      </vt:variant>
      <vt:variant>
        <vt:i4>0</vt:i4>
      </vt:variant>
      <vt:variant>
        <vt:i4>5</vt:i4>
      </vt:variant>
      <vt:variant>
        <vt:lpwstr/>
      </vt:variant>
      <vt:variant>
        <vt:lpwstr>_Toc305410894</vt:lpwstr>
      </vt:variant>
      <vt:variant>
        <vt:i4>1703999</vt:i4>
      </vt:variant>
      <vt:variant>
        <vt:i4>17</vt:i4>
      </vt:variant>
      <vt:variant>
        <vt:i4>0</vt:i4>
      </vt:variant>
      <vt:variant>
        <vt:i4>5</vt:i4>
      </vt:variant>
      <vt:variant>
        <vt:lpwstr/>
      </vt:variant>
      <vt:variant>
        <vt:lpwstr>_Toc305410893</vt:lpwstr>
      </vt:variant>
      <vt:variant>
        <vt:i4>1703999</vt:i4>
      </vt:variant>
      <vt:variant>
        <vt:i4>11</vt:i4>
      </vt:variant>
      <vt:variant>
        <vt:i4>0</vt:i4>
      </vt:variant>
      <vt:variant>
        <vt:i4>5</vt:i4>
      </vt:variant>
      <vt:variant>
        <vt:lpwstr/>
      </vt:variant>
      <vt:variant>
        <vt:lpwstr>_Toc305410892</vt:lpwstr>
      </vt:variant>
      <vt:variant>
        <vt:i4>1703999</vt:i4>
      </vt:variant>
      <vt:variant>
        <vt:i4>5</vt:i4>
      </vt:variant>
      <vt:variant>
        <vt:i4>0</vt:i4>
      </vt:variant>
      <vt:variant>
        <vt:i4>5</vt:i4>
      </vt:variant>
      <vt:variant>
        <vt:lpwstr/>
      </vt:variant>
      <vt:variant>
        <vt:lpwstr>_Toc305410891</vt:lpwstr>
      </vt:variant>
      <vt:variant>
        <vt:i4>7929936</vt:i4>
      </vt:variant>
      <vt:variant>
        <vt:i4>0</vt:i4>
      </vt:variant>
      <vt:variant>
        <vt:i4>0</vt:i4>
      </vt:variant>
      <vt:variant>
        <vt:i4>5</vt:i4>
      </vt:variant>
      <vt:variant>
        <vt:lpwstr/>
      </vt:variant>
      <vt:variant>
        <vt:lpwstr>_Related_Application_Notes</vt:lpwstr>
      </vt:variant>
      <vt:variant>
        <vt:i4>2097257</vt:i4>
      </vt:variant>
      <vt:variant>
        <vt:i4>16</vt:i4>
      </vt:variant>
      <vt:variant>
        <vt:i4>0</vt:i4>
      </vt:variant>
      <vt:variant>
        <vt:i4>5</vt:i4>
      </vt:variant>
      <vt:variant>
        <vt:lpwstr>http://www.cypress.com/</vt:lpwstr>
      </vt:variant>
      <vt:variant>
        <vt:lpwstr/>
      </vt:variant>
      <vt:variant>
        <vt:i4>2097257</vt:i4>
      </vt:variant>
      <vt:variant>
        <vt:i4>11</vt:i4>
      </vt:variant>
      <vt:variant>
        <vt:i4>0</vt:i4>
      </vt:variant>
      <vt:variant>
        <vt:i4>5</vt:i4>
      </vt:variant>
      <vt:variant>
        <vt:lpwstr>http://www.cypress.com/</vt:lpwstr>
      </vt:variant>
      <vt:variant>
        <vt:lpwstr/>
      </vt:variant>
      <vt:variant>
        <vt:i4>2097257</vt:i4>
      </vt:variant>
      <vt:variant>
        <vt:i4>0</vt:i4>
      </vt:variant>
      <vt:variant>
        <vt:i4>0</vt:i4>
      </vt:variant>
      <vt:variant>
        <vt:i4>5</vt:i4>
      </vt:variant>
      <vt:variant>
        <vt:lpwstr>http://www.cypress.com/</vt:lpwstr>
      </vt:variant>
      <vt:variant>
        <vt:lpwstr/>
      </vt:variant>
      <vt:variant>
        <vt:i4>2097257</vt:i4>
      </vt:variant>
      <vt:variant>
        <vt:i4>3</vt:i4>
      </vt:variant>
      <vt:variant>
        <vt:i4>0</vt:i4>
      </vt:variant>
      <vt:variant>
        <vt:i4>5</vt:i4>
      </vt:variant>
      <vt:variant>
        <vt:lpwstr>http://www.cypress.com/</vt:lpwstr>
      </vt:variant>
      <vt:variant>
        <vt:lpwstr/>
      </vt:variant>
      <vt:variant>
        <vt:i4>6357053</vt:i4>
      </vt:variant>
      <vt:variant>
        <vt:i4>0</vt:i4>
      </vt:variant>
      <vt:variant>
        <vt:i4>0</vt:i4>
      </vt:variant>
      <vt:variant>
        <vt:i4>5</vt:i4>
      </vt:variant>
      <vt:variant>
        <vt:lpwstr>http://www.cypress.com/go/locations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USB On-The-Go (OTG) Basics</dc:title>
  <dc:subject>AN65231</dc:subject>
  <dc:creator>Narayana Murthy</dc:creator>
  <cp:keywords>PSoC3 I2C ADC_DelSig</cp:keywords>
  <dc:description>spec 001-65231 *C</dc:description>
  <cp:lastModifiedBy>Mohammed Numan</cp:lastModifiedBy>
  <cp:revision>88</cp:revision>
  <cp:lastPrinted>2017-07-04T05:14:00Z</cp:lastPrinted>
  <dcterms:created xsi:type="dcterms:W3CDTF">2014-04-02T10:26:00Z</dcterms:created>
  <dcterms:modified xsi:type="dcterms:W3CDTF">2020-08-19T03:57:00Z</dcterms:modified>
  <cp:category>001-65231</cp:category>
  <cp:contentStatus>*D</cp:contentStatus>
</cp:coreProperties>
</file>